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50973" w:rsidRDefault="00A846A3">
      <w:pPr>
        <w:rPr>
          <w:rFonts w:ascii="Century Gothic" w:eastAsia="Century Gothic" w:hAnsi="Century Gothic" w:cs="Century Gothic"/>
          <w:b/>
          <w:color w:val="FFFFFF"/>
          <w:sz w:val="40"/>
          <w:szCs w:val="40"/>
        </w:rPr>
      </w:pPr>
      <w:r>
        <w:rPr>
          <w:rFonts w:ascii="Century Gothic" w:eastAsia="Century Gothic" w:hAnsi="Century Gothic" w:cs="Century Gothic"/>
          <w:b/>
          <w:color w:val="FFFFFF"/>
          <w:sz w:val="40"/>
          <w:szCs w:val="40"/>
          <w:highlight w:val="red"/>
        </w:rPr>
        <w:t>Behaviour Policy- September 2023</w:t>
      </w:r>
      <w:r>
        <w:rPr>
          <w:noProof/>
        </w:rPr>
        <w:drawing>
          <wp:anchor distT="0" distB="0" distL="114300" distR="114300" simplePos="0" relativeHeight="251658240" behindDoc="0" locked="0" layoutInCell="1" hidden="0" allowOverlap="1" wp14:anchorId="291434B1" wp14:editId="0736426C">
            <wp:simplePos x="0" y="0"/>
            <wp:positionH relativeFrom="column">
              <wp:posOffset>5334000</wp:posOffset>
            </wp:positionH>
            <wp:positionV relativeFrom="paragraph">
              <wp:posOffset>0</wp:posOffset>
            </wp:positionV>
            <wp:extent cx="650240" cy="724535"/>
            <wp:effectExtent l="0" t="0" r="0" b="0"/>
            <wp:wrapSquare wrapText="bothSides" distT="0" distB="0" distL="114300" distR="114300"/>
            <wp:docPr id="2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50240" cy="724535"/>
                    </a:xfrm>
                    <a:prstGeom prst="rect">
                      <a:avLst/>
                    </a:prstGeom>
                    <a:ln/>
                  </pic:spPr>
                </pic:pic>
              </a:graphicData>
            </a:graphic>
          </wp:anchor>
        </w:drawing>
      </w:r>
    </w:p>
    <w:p w14:paraId="00000002" w14:textId="77777777" w:rsidR="00050973" w:rsidRDefault="00050973">
      <w:pPr>
        <w:rPr>
          <w:rFonts w:ascii="Century Gothic" w:eastAsia="Century Gothic" w:hAnsi="Century Gothic" w:cs="Century Gothic"/>
          <w:sz w:val="24"/>
          <w:szCs w:val="24"/>
        </w:rPr>
      </w:pPr>
    </w:p>
    <w:p w14:paraId="00000003" w14:textId="77777777" w:rsidR="00050973" w:rsidRDefault="00A846A3">
      <w:pPr>
        <w:rPr>
          <w:rFonts w:ascii="Century Gothic" w:eastAsia="Century Gothic" w:hAnsi="Century Gothic" w:cs="Century Gothic"/>
          <w:sz w:val="24"/>
          <w:szCs w:val="24"/>
        </w:rPr>
      </w:pPr>
      <w:r>
        <w:rPr>
          <w:rFonts w:ascii="Century Gothic" w:eastAsia="Century Gothic" w:hAnsi="Century Gothic" w:cs="Century Gothic"/>
          <w:sz w:val="24"/>
          <w:szCs w:val="24"/>
        </w:rPr>
        <w:t>___________________________________________________________________________</w:t>
      </w:r>
    </w:p>
    <w:p w14:paraId="00000004" w14:textId="77777777" w:rsidR="00050973" w:rsidRDefault="00A846A3">
      <w:pPr>
        <w:rPr>
          <w:rFonts w:ascii="Century Gothic" w:eastAsia="Century Gothic" w:hAnsi="Century Gothic" w:cs="Century Gothic"/>
          <w:sz w:val="28"/>
          <w:szCs w:val="28"/>
        </w:rPr>
      </w:pPr>
      <w:r>
        <w:rPr>
          <w:rFonts w:ascii="Century Gothic" w:eastAsia="Century Gothic" w:hAnsi="Century Gothic" w:cs="Century Gothic"/>
          <w:sz w:val="28"/>
          <w:szCs w:val="28"/>
        </w:rPr>
        <w:t>At Farsley Farfield we want our children to learn about their own behaviour and the behaviour of others. They are encouraged to talk about issues and listen to others’ points of view as well as share their own. We want children to understand the consequenc</w:t>
      </w:r>
      <w:r>
        <w:rPr>
          <w:rFonts w:ascii="Century Gothic" w:eastAsia="Century Gothic" w:hAnsi="Century Gothic" w:cs="Century Gothic"/>
          <w:sz w:val="28"/>
          <w:szCs w:val="28"/>
        </w:rPr>
        <w:t>es of actions, both positive and negative, so that they are able to make the right choices and feel good about it.</w:t>
      </w:r>
    </w:p>
    <w:p w14:paraId="00000005" w14:textId="77777777" w:rsidR="00050973" w:rsidRDefault="00A846A3">
      <w:pPr>
        <w:rPr>
          <w:rFonts w:ascii="Century Gothic" w:eastAsia="Century Gothic" w:hAnsi="Century Gothic" w:cs="Century Gothic"/>
          <w:sz w:val="28"/>
          <w:szCs w:val="28"/>
        </w:rPr>
        <w:sectPr w:rsidR="00050973">
          <w:footerReference w:type="default" r:id="rId9"/>
          <w:pgSz w:w="11906" w:h="16838"/>
          <w:pgMar w:top="1440" w:right="1440" w:bottom="1440" w:left="1440" w:header="283" w:footer="283" w:gutter="0"/>
          <w:pgNumType w:start="1"/>
          <w:cols w:space="720"/>
        </w:sectPr>
      </w:pPr>
      <w:r>
        <w:rPr>
          <w:rFonts w:ascii="Century Gothic" w:eastAsia="Century Gothic" w:hAnsi="Century Gothic" w:cs="Century Gothic"/>
          <w:sz w:val="28"/>
          <w:szCs w:val="28"/>
        </w:rPr>
        <w:t>_______________________________________________</w:t>
      </w:r>
      <w:r>
        <w:rPr>
          <w:rFonts w:ascii="Century Gothic" w:eastAsia="Century Gothic" w:hAnsi="Century Gothic" w:cs="Century Gothic"/>
          <w:sz w:val="28"/>
          <w:szCs w:val="28"/>
        </w:rPr>
        <w:t>_________________</w:t>
      </w:r>
    </w:p>
    <w:p w14:paraId="00000006" w14:textId="77777777" w:rsidR="00050973" w:rsidRDefault="00A846A3">
      <w:pP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highlight w:val="red"/>
        </w:rPr>
        <w:t>Aims</w:t>
      </w:r>
      <w:r>
        <w:rPr>
          <w:rFonts w:ascii="Century Gothic" w:eastAsia="Century Gothic" w:hAnsi="Century Gothic" w:cs="Century Gothic"/>
          <w:b/>
          <w:color w:val="FFFFFF"/>
          <w:sz w:val="28"/>
          <w:szCs w:val="28"/>
        </w:rPr>
        <w:t xml:space="preserve"> </w:t>
      </w:r>
    </w:p>
    <w:p w14:paraId="00000007" w14:textId="77777777" w:rsidR="00050973" w:rsidRDefault="00A846A3">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Governors and staff believe and aim to: </w:t>
      </w:r>
    </w:p>
    <w:p w14:paraId="00000008" w14:textId="77777777" w:rsidR="00050973" w:rsidRDefault="00050973">
      <w:pPr>
        <w:spacing w:after="0"/>
        <w:rPr>
          <w:rFonts w:ascii="Century Gothic" w:eastAsia="Century Gothic" w:hAnsi="Century Gothic" w:cs="Century Gothic"/>
          <w:sz w:val="24"/>
          <w:szCs w:val="24"/>
        </w:rPr>
      </w:pPr>
    </w:p>
    <w:p w14:paraId="00000009" w14:textId="77777777" w:rsidR="00050973" w:rsidRDefault="00A846A3">
      <w:pPr>
        <w:spacing w:before="120" w:after="0"/>
        <w:rPr>
          <w:rFonts w:ascii="Century Gothic" w:eastAsia="Century Gothic" w:hAnsi="Century Gothic" w:cs="Century Gothic"/>
          <w:sz w:val="24"/>
          <w:szCs w:val="24"/>
        </w:rPr>
      </w:pPr>
      <w:r>
        <w:rPr>
          <w:rFonts w:ascii="Noto Sans Symbols" w:eastAsia="Noto Sans Symbols" w:hAnsi="Noto Sans Symbols" w:cs="Noto Sans Symbols"/>
          <w:sz w:val="24"/>
          <w:szCs w:val="24"/>
        </w:rPr>
        <w:t>∙</w:t>
      </w:r>
      <w:r>
        <w:rPr>
          <w:rFonts w:ascii="Century Gothic" w:eastAsia="Century Gothic" w:hAnsi="Century Gothic" w:cs="Century Gothic"/>
          <w:sz w:val="24"/>
          <w:szCs w:val="24"/>
        </w:rPr>
        <w:t xml:space="preserve"> Seek and create a happy atmosphere in school </w:t>
      </w:r>
    </w:p>
    <w:p w14:paraId="0000000A" w14:textId="77777777" w:rsidR="00050973" w:rsidRDefault="00A846A3">
      <w:pPr>
        <w:spacing w:before="120" w:after="0"/>
        <w:rPr>
          <w:rFonts w:ascii="Century Gothic" w:eastAsia="Century Gothic" w:hAnsi="Century Gothic" w:cs="Century Gothic"/>
          <w:sz w:val="24"/>
          <w:szCs w:val="24"/>
        </w:rPr>
      </w:pPr>
      <w:r>
        <w:rPr>
          <w:rFonts w:ascii="Noto Sans Symbols" w:eastAsia="Noto Sans Symbols" w:hAnsi="Noto Sans Symbols" w:cs="Noto Sans Symbols"/>
          <w:sz w:val="24"/>
          <w:szCs w:val="24"/>
        </w:rPr>
        <w:t>∙</w:t>
      </w:r>
      <w:r>
        <w:rPr>
          <w:rFonts w:ascii="Century Gothic" w:eastAsia="Century Gothic" w:hAnsi="Century Gothic" w:cs="Century Gothic"/>
          <w:sz w:val="24"/>
          <w:szCs w:val="24"/>
        </w:rPr>
        <w:t xml:space="preserve"> Praise children for positive behaviour choices and for maintaining high standards </w:t>
      </w:r>
    </w:p>
    <w:p w14:paraId="0000000B" w14:textId="77777777" w:rsidR="00050973" w:rsidRDefault="00A846A3">
      <w:pPr>
        <w:spacing w:before="120" w:after="0"/>
        <w:rPr>
          <w:rFonts w:ascii="Century Gothic" w:eastAsia="Century Gothic" w:hAnsi="Century Gothic" w:cs="Century Gothic"/>
          <w:sz w:val="24"/>
          <w:szCs w:val="24"/>
        </w:rPr>
      </w:pPr>
      <w:r>
        <w:rPr>
          <w:rFonts w:ascii="Noto Sans Symbols" w:eastAsia="Noto Sans Symbols" w:hAnsi="Noto Sans Symbols" w:cs="Noto Sans Symbols"/>
          <w:sz w:val="24"/>
          <w:szCs w:val="24"/>
        </w:rPr>
        <w:t>∙</w:t>
      </w:r>
      <w:r>
        <w:rPr>
          <w:rFonts w:ascii="Century Gothic" w:eastAsia="Century Gothic" w:hAnsi="Century Gothic" w:cs="Century Gothic"/>
          <w:sz w:val="24"/>
          <w:szCs w:val="24"/>
        </w:rPr>
        <w:t xml:space="preserve"> Produce few yet clear rules, which are clearly understood and accepted by all </w:t>
      </w:r>
    </w:p>
    <w:p w14:paraId="0000000C" w14:textId="77777777" w:rsidR="00050973" w:rsidRDefault="00A846A3">
      <w:pPr>
        <w:spacing w:before="120"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Noto Sans Symbols" w:eastAsia="Noto Sans Symbols" w:hAnsi="Noto Sans Symbols" w:cs="Noto Sans Symbols"/>
          <w:sz w:val="24"/>
          <w:szCs w:val="24"/>
        </w:rPr>
        <w:t>∙</w:t>
      </w:r>
      <w:r>
        <w:rPr>
          <w:rFonts w:ascii="Century Gothic" w:eastAsia="Century Gothic" w:hAnsi="Century Gothic" w:cs="Century Gothic"/>
          <w:sz w:val="24"/>
          <w:szCs w:val="24"/>
        </w:rPr>
        <w:t xml:space="preserve"> Encourage self-discipline from the earliest possible age</w:t>
      </w:r>
    </w:p>
    <w:p w14:paraId="0000000D" w14:textId="77777777" w:rsidR="00050973" w:rsidRDefault="00A846A3">
      <w:pPr>
        <w:spacing w:before="120"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Noto Sans Symbols" w:eastAsia="Noto Sans Symbols" w:hAnsi="Noto Sans Symbols" w:cs="Noto Sans Symbols"/>
          <w:sz w:val="24"/>
          <w:szCs w:val="24"/>
        </w:rPr>
        <w:t>∙</w:t>
      </w:r>
      <w:r>
        <w:rPr>
          <w:rFonts w:ascii="Century Gothic" w:eastAsia="Century Gothic" w:hAnsi="Century Gothic" w:cs="Century Gothic"/>
          <w:sz w:val="24"/>
          <w:szCs w:val="24"/>
        </w:rPr>
        <w:t xml:space="preserve"> Prevent poor behaviour choices rather than devising sanctions for use after the event </w:t>
      </w:r>
    </w:p>
    <w:p w14:paraId="0000000E" w14:textId="77777777" w:rsidR="00050973" w:rsidRDefault="00A846A3">
      <w:pPr>
        <w:spacing w:before="120" w:after="0"/>
        <w:rPr>
          <w:rFonts w:ascii="Century Gothic" w:eastAsia="Century Gothic" w:hAnsi="Century Gothic" w:cs="Century Gothic"/>
          <w:sz w:val="24"/>
          <w:szCs w:val="24"/>
        </w:rPr>
      </w:pPr>
      <w:r>
        <w:rPr>
          <w:rFonts w:ascii="Noto Sans Symbols" w:eastAsia="Noto Sans Symbols" w:hAnsi="Noto Sans Symbols" w:cs="Noto Sans Symbols"/>
          <w:sz w:val="24"/>
          <w:szCs w:val="24"/>
        </w:rPr>
        <w:t>∙</w:t>
      </w:r>
      <w:r>
        <w:rPr>
          <w:rFonts w:ascii="Century Gothic" w:eastAsia="Century Gothic" w:hAnsi="Century Gothic" w:cs="Century Gothic"/>
          <w:sz w:val="24"/>
          <w:szCs w:val="24"/>
        </w:rPr>
        <w:t xml:space="preserve"> Involve parents at an ea</w:t>
      </w:r>
      <w:r>
        <w:rPr>
          <w:rFonts w:ascii="Century Gothic" w:eastAsia="Century Gothic" w:hAnsi="Century Gothic" w:cs="Century Gothic"/>
          <w:sz w:val="24"/>
          <w:szCs w:val="24"/>
        </w:rPr>
        <w:t xml:space="preserve">rly stage </w:t>
      </w:r>
    </w:p>
    <w:p w14:paraId="0000000F" w14:textId="77777777" w:rsidR="00050973" w:rsidRDefault="00A846A3">
      <w:pPr>
        <w:spacing w:before="120" w:after="0"/>
        <w:rPr>
          <w:rFonts w:ascii="Century Gothic" w:eastAsia="Century Gothic" w:hAnsi="Century Gothic" w:cs="Century Gothic"/>
          <w:sz w:val="24"/>
          <w:szCs w:val="24"/>
        </w:rPr>
      </w:pPr>
      <w:r>
        <w:rPr>
          <w:rFonts w:ascii="Noto Sans Symbols" w:eastAsia="Noto Sans Symbols" w:hAnsi="Noto Sans Symbols" w:cs="Noto Sans Symbols"/>
          <w:sz w:val="24"/>
          <w:szCs w:val="24"/>
        </w:rPr>
        <w:t>∙</w:t>
      </w:r>
      <w:r>
        <w:rPr>
          <w:rFonts w:ascii="Century Gothic" w:eastAsia="Century Gothic" w:hAnsi="Century Gothic" w:cs="Century Gothic"/>
          <w:sz w:val="24"/>
          <w:szCs w:val="24"/>
        </w:rPr>
        <w:t xml:space="preserve"> Give appropriate consequences to meet the misdemeanour </w:t>
      </w:r>
    </w:p>
    <w:p w14:paraId="00000010" w14:textId="77777777" w:rsidR="00050973" w:rsidRDefault="00A846A3">
      <w:pPr>
        <w:spacing w:before="120" w:after="0"/>
        <w:rPr>
          <w:rFonts w:ascii="Century Gothic" w:eastAsia="Century Gothic" w:hAnsi="Century Gothic" w:cs="Century Gothic"/>
          <w:sz w:val="24"/>
          <w:szCs w:val="24"/>
        </w:rPr>
      </w:pPr>
      <w:r>
        <w:rPr>
          <w:rFonts w:ascii="Noto Sans Symbols" w:eastAsia="Noto Sans Symbols" w:hAnsi="Noto Sans Symbols" w:cs="Noto Sans Symbols"/>
          <w:sz w:val="24"/>
          <w:szCs w:val="24"/>
        </w:rPr>
        <w:t>∙</w:t>
      </w:r>
      <w:r>
        <w:rPr>
          <w:rFonts w:ascii="Century Gothic" w:eastAsia="Century Gothic" w:hAnsi="Century Gothic" w:cs="Century Gothic"/>
          <w:sz w:val="24"/>
          <w:szCs w:val="24"/>
        </w:rPr>
        <w:t xml:space="preserve"> Develop clearly stated boundaries through the ‘</w:t>
      </w:r>
      <w:r>
        <w:rPr>
          <w:rFonts w:ascii="Century Gothic" w:eastAsia="Century Gothic" w:hAnsi="Century Gothic" w:cs="Century Gothic"/>
          <w:b/>
          <w:sz w:val="24"/>
          <w:szCs w:val="24"/>
        </w:rPr>
        <w:t>Learning Hive'</w:t>
      </w:r>
      <w:r>
        <w:rPr>
          <w:rFonts w:ascii="Century Gothic" w:eastAsia="Century Gothic" w:hAnsi="Century Gothic" w:cs="Century Gothic"/>
          <w:sz w:val="24"/>
          <w:szCs w:val="24"/>
        </w:rPr>
        <w:t>, where adults respond promptly and firmly to children testing these boundaries</w:t>
      </w:r>
    </w:p>
    <w:p w14:paraId="00000011" w14:textId="77777777" w:rsidR="00050973" w:rsidRDefault="00A846A3">
      <w:pPr>
        <w:spacing w:before="120" w:after="0"/>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num="2" w:space="720" w:equalWidth="0">
            <w:col w:w="4159" w:space="708"/>
            <w:col w:w="4159" w:space="0"/>
          </w:cols>
        </w:sectPr>
      </w:pPr>
      <w:r>
        <w:rPr>
          <w:rFonts w:ascii="Century Gothic" w:eastAsia="Century Gothic" w:hAnsi="Century Gothic" w:cs="Century Gothic"/>
          <w:sz w:val="24"/>
          <w:szCs w:val="24"/>
        </w:rPr>
        <w:t xml:space="preserve"> </w:t>
      </w:r>
      <w:r>
        <w:rPr>
          <w:rFonts w:ascii="Noto Sans Symbols" w:eastAsia="Noto Sans Symbols" w:hAnsi="Noto Sans Symbols" w:cs="Noto Sans Symbols"/>
          <w:sz w:val="24"/>
          <w:szCs w:val="24"/>
        </w:rPr>
        <w:t>∙</w:t>
      </w:r>
      <w:r>
        <w:rPr>
          <w:rFonts w:ascii="Century Gothic" w:eastAsia="Century Gothic" w:hAnsi="Century Gothic" w:cs="Century Gothic"/>
          <w:sz w:val="24"/>
          <w:szCs w:val="24"/>
        </w:rPr>
        <w:t xml:space="preserve"> Provide additiona</w:t>
      </w:r>
      <w:r>
        <w:rPr>
          <w:rFonts w:ascii="Century Gothic" w:eastAsia="Century Gothic" w:hAnsi="Century Gothic" w:cs="Century Gothic"/>
          <w:sz w:val="24"/>
          <w:szCs w:val="24"/>
        </w:rPr>
        <w:t>l support to help children understand and maintain good behaviour choices</w:t>
      </w:r>
    </w:p>
    <w:p w14:paraId="00000012" w14:textId="77777777" w:rsidR="00050973" w:rsidRDefault="00A846A3">
      <w:pPr>
        <w:rPr>
          <w:rFonts w:ascii="Century Gothic" w:eastAsia="Century Gothic" w:hAnsi="Century Gothic" w:cs="Century Gothic"/>
          <w:sz w:val="24"/>
          <w:szCs w:val="24"/>
        </w:rPr>
      </w:pPr>
      <w:r>
        <w:rPr>
          <w:rFonts w:ascii="Century Gothic" w:eastAsia="Century Gothic" w:hAnsi="Century Gothic" w:cs="Century Gothic"/>
          <w:sz w:val="24"/>
          <w:szCs w:val="24"/>
        </w:rPr>
        <w:t>___________________________________________________________________________</w:t>
      </w:r>
    </w:p>
    <w:p w14:paraId="00000013" w14:textId="77777777" w:rsidR="00050973" w:rsidRDefault="00A846A3">
      <w:pPr>
        <w:rPr>
          <w:rFonts w:ascii="Century Gothic" w:eastAsia="Century Gothic" w:hAnsi="Century Gothic" w:cs="Century Gothic"/>
          <w:b/>
          <w:color w:val="FFFFFF"/>
          <w:sz w:val="28"/>
          <w:szCs w:val="28"/>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b/>
          <w:color w:val="FFFFFF"/>
          <w:sz w:val="28"/>
          <w:szCs w:val="28"/>
          <w:highlight w:val="red"/>
        </w:rPr>
        <w:t>School Ethos</w:t>
      </w:r>
      <w:r>
        <w:rPr>
          <w:rFonts w:ascii="Century Gothic" w:eastAsia="Century Gothic" w:hAnsi="Century Gothic" w:cs="Century Gothic"/>
          <w:b/>
          <w:color w:val="FFFFFF"/>
          <w:sz w:val="28"/>
          <w:szCs w:val="28"/>
        </w:rPr>
        <w:t xml:space="preserve"> </w:t>
      </w:r>
    </w:p>
    <w:p w14:paraId="00000014" w14:textId="77777777" w:rsidR="00050973" w:rsidRDefault="00A846A3">
      <w:pPr>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num="2" w:space="720" w:equalWidth="0">
            <w:col w:w="4159" w:space="708"/>
            <w:col w:w="4159" w:space="0"/>
          </w:cols>
        </w:sectPr>
      </w:pPr>
      <w:r>
        <w:rPr>
          <w:rFonts w:ascii="Century Gothic" w:eastAsia="Century Gothic" w:hAnsi="Century Gothic" w:cs="Century Gothic"/>
          <w:sz w:val="24"/>
          <w:szCs w:val="24"/>
        </w:rPr>
        <w:t>The school ethos is central to establishing and maintaini</w:t>
      </w:r>
      <w:r>
        <w:rPr>
          <w:rFonts w:ascii="Century Gothic" w:eastAsia="Century Gothic" w:hAnsi="Century Gothic" w:cs="Century Gothic"/>
          <w:sz w:val="24"/>
          <w:szCs w:val="24"/>
        </w:rPr>
        <w:t xml:space="preserve">ng high standards of behaviour. It is based on the quality of relationships between staff, children, parents and governors. Adults should respect children and their ideas, and then children will learn from </w:t>
      </w:r>
      <w:r>
        <w:rPr>
          <w:rFonts w:ascii="Century Gothic" w:eastAsia="Century Gothic" w:hAnsi="Century Gothic" w:cs="Century Gothic"/>
          <w:sz w:val="24"/>
          <w:szCs w:val="24"/>
        </w:rPr>
        <w:t>these examples. Where clear expectations are co-op</w:t>
      </w:r>
      <w:r>
        <w:rPr>
          <w:rFonts w:ascii="Century Gothic" w:eastAsia="Century Gothic" w:hAnsi="Century Gothic" w:cs="Century Gothic"/>
          <w:sz w:val="24"/>
          <w:szCs w:val="24"/>
        </w:rPr>
        <w:t>eratively agreed and followed, the communal sense of purpose is a source of strength. Children know what is expected of them and are encouraged to see school as a positive ‘</w:t>
      </w:r>
      <w:r>
        <w:rPr>
          <w:rFonts w:ascii="Century Gothic" w:eastAsia="Century Gothic" w:hAnsi="Century Gothic" w:cs="Century Gothic"/>
          <w:b/>
          <w:sz w:val="24"/>
          <w:szCs w:val="24"/>
        </w:rPr>
        <w:t>Learning Hive</w:t>
      </w:r>
      <w:r>
        <w:rPr>
          <w:rFonts w:ascii="Century Gothic" w:eastAsia="Century Gothic" w:hAnsi="Century Gothic" w:cs="Century Gothic"/>
          <w:sz w:val="24"/>
          <w:szCs w:val="24"/>
        </w:rPr>
        <w:t>’.</w:t>
      </w:r>
    </w:p>
    <w:p w14:paraId="00000015" w14:textId="77777777" w:rsidR="00050973" w:rsidRDefault="00050973">
      <w:pPr>
        <w:rPr>
          <w:rFonts w:ascii="Century Gothic" w:eastAsia="Century Gothic" w:hAnsi="Century Gothic" w:cs="Century Gothic"/>
          <w:b/>
          <w:color w:val="FFFFFF"/>
          <w:sz w:val="28"/>
          <w:szCs w:val="28"/>
          <w:highlight w:val="red"/>
        </w:rPr>
      </w:pPr>
    </w:p>
    <w:p w14:paraId="00000016" w14:textId="77777777" w:rsidR="00050973" w:rsidRDefault="00A846A3">
      <w:pP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highlight w:val="red"/>
        </w:rPr>
        <w:lastRenderedPageBreak/>
        <w:t>School Expectations</w:t>
      </w:r>
    </w:p>
    <w:p w14:paraId="00000017" w14:textId="77777777" w:rsidR="00050973" w:rsidRDefault="00A846A3">
      <w:pPr>
        <w:pBdr>
          <w:top w:val="nil"/>
          <w:left w:val="nil"/>
          <w:bottom w:val="nil"/>
          <w:right w:val="nil"/>
          <w:between w:val="nil"/>
        </w:pBdr>
        <w:spacing w:after="0" w:line="240" w:lineRule="auto"/>
        <w:rPr>
          <w:rFonts w:ascii="Century Gothic" w:eastAsia="Century Gothic" w:hAnsi="Century Gothic" w:cs="Century Gothic"/>
          <w:color w:val="000000"/>
          <w:sz w:val="24"/>
          <w:szCs w:val="24"/>
          <w:highlight w:val="white"/>
        </w:rPr>
      </w:pPr>
      <w:r>
        <w:rPr>
          <w:rFonts w:ascii="Century Gothic" w:eastAsia="Century Gothic" w:hAnsi="Century Gothic" w:cs="Century Gothic"/>
          <w:color w:val="000000"/>
          <w:sz w:val="24"/>
          <w:szCs w:val="24"/>
          <w:highlight w:val="white"/>
        </w:rPr>
        <w:t>The ‘</w:t>
      </w:r>
      <w:r>
        <w:rPr>
          <w:rFonts w:ascii="Century Gothic" w:eastAsia="Century Gothic" w:hAnsi="Century Gothic" w:cs="Century Gothic"/>
          <w:b/>
          <w:color w:val="000000"/>
          <w:sz w:val="24"/>
          <w:szCs w:val="24"/>
          <w:highlight w:val="white"/>
        </w:rPr>
        <w:t>Learning Hive</w:t>
      </w:r>
      <w:r>
        <w:rPr>
          <w:rFonts w:ascii="Century Gothic" w:eastAsia="Century Gothic" w:hAnsi="Century Gothic" w:cs="Century Gothic"/>
          <w:color w:val="000000"/>
          <w:sz w:val="24"/>
          <w:szCs w:val="24"/>
          <w:highlight w:val="white"/>
        </w:rPr>
        <w:t>’ pulls together key aspects of a child’s personal development in our school.</w:t>
      </w:r>
    </w:p>
    <w:p w14:paraId="00000018" w14:textId="77777777" w:rsidR="00050973" w:rsidRDefault="00050973">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p>
    <w:p w14:paraId="00000019" w14:textId="77777777" w:rsidR="00050973" w:rsidRDefault="00A846A3">
      <w:pPr>
        <w:pBdr>
          <w:top w:val="nil"/>
          <w:left w:val="nil"/>
          <w:bottom w:val="nil"/>
          <w:right w:val="nil"/>
          <w:between w:val="nil"/>
        </w:pBdr>
        <w:spacing w:after="0" w:line="240" w:lineRule="auto"/>
        <w:jc w:val="center"/>
        <w:rPr>
          <w:rFonts w:ascii="Century Gothic" w:eastAsia="Century Gothic" w:hAnsi="Century Gothic" w:cs="Century Gothic"/>
          <w:color w:val="000000"/>
          <w:sz w:val="24"/>
          <w:szCs w:val="24"/>
        </w:rPr>
        <w:sectPr w:rsidR="00050973">
          <w:type w:val="continuous"/>
          <w:pgSz w:w="11906" w:h="16838"/>
          <w:pgMar w:top="1440" w:right="1440" w:bottom="1440" w:left="1440" w:header="708" w:footer="708" w:gutter="0"/>
          <w:cols w:space="720"/>
        </w:sectPr>
      </w:pPr>
      <w:r>
        <w:rPr>
          <w:rFonts w:ascii="Arial" w:eastAsia="Arial" w:hAnsi="Arial" w:cs="Arial"/>
          <w:noProof/>
          <w:sz w:val="24"/>
          <w:szCs w:val="24"/>
        </w:rPr>
        <w:drawing>
          <wp:inline distT="114300" distB="114300" distL="114300" distR="114300" wp14:anchorId="479ECDB9" wp14:editId="32471DA8">
            <wp:extent cx="2285569" cy="2420308"/>
            <wp:effectExtent l="0" t="0" r="0" b="0"/>
            <wp:docPr id="26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285569" cy="2420308"/>
                    </a:xfrm>
                    <a:prstGeom prst="rect">
                      <a:avLst/>
                    </a:prstGeom>
                    <a:ln/>
                  </pic:spPr>
                </pic:pic>
              </a:graphicData>
            </a:graphic>
          </wp:inline>
        </w:drawing>
      </w:r>
    </w:p>
    <w:p w14:paraId="0000001A" w14:textId="77777777" w:rsidR="00050973" w:rsidRDefault="00A846A3">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Our </w:t>
      </w:r>
      <w:r>
        <w:rPr>
          <w:rFonts w:ascii="Century Gothic" w:eastAsia="Century Gothic" w:hAnsi="Century Gothic" w:cs="Century Gothic"/>
          <w:b/>
          <w:color w:val="000000"/>
          <w:sz w:val="24"/>
          <w:szCs w:val="24"/>
        </w:rPr>
        <w:t>school rules</w:t>
      </w:r>
      <w:r>
        <w:rPr>
          <w:rFonts w:ascii="Century Gothic" w:eastAsia="Century Gothic" w:hAnsi="Century Gothic" w:cs="Century Gothic"/>
          <w:color w:val="000000"/>
          <w:sz w:val="24"/>
          <w:szCs w:val="24"/>
        </w:rPr>
        <w:t xml:space="preserve"> apply to all members of the school community in every part of the day. </w:t>
      </w:r>
    </w:p>
    <w:p w14:paraId="0000001B" w14:textId="77777777" w:rsidR="00050973" w:rsidRDefault="00050973">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p>
    <w:p w14:paraId="0000001C" w14:textId="77777777" w:rsidR="00050973" w:rsidRDefault="00A846A3">
      <w:pPr>
        <w:pBdr>
          <w:top w:val="nil"/>
          <w:left w:val="nil"/>
          <w:bottom w:val="nil"/>
          <w:right w:val="nil"/>
          <w:between w:val="nil"/>
        </w:pBdr>
        <w:spacing w:after="0" w:line="240" w:lineRule="auto"/>
        <w:rPr>
          <w:rFonts w:ascii="Century Gothic" w:eastAsia="Century Gothic" w:hAnsi="Century Gothic" w:cs="Century Gothic"/>
          <w:color w:val="000000"/>
          <w:sz w:val="24"/>
          <w:szCs w:val="24"/>
        </w:rPr>
        <w:sectPr w:rsidR="00050973">
          <w:type w:val="continuous"/>
          <w:pgSz w:w="11906" w:h="16838"/>
          <w:pgMar w:top="1440" w:right="1440" w:bottom="1440" w:left="1440" w:header="708" w:footer="708" w:gutter="0"/>
          <w:cols w:num="2" w:space="720" w:equalWidth="0">
            <w:col w:w="4159" w:space="708"/>
            <w:col w:w="4159" w:space="0"/>
          </w:cols>
        </w:sectPr>
      </w:pPr>
      <w:r>
        <w:rPr>
          <w:rFonts w:ascii="Century Gothic" w:eastAsia="Century Gothic" w:hAnsi="Century Gothic" w:cs="Century Gothic"/>
          <w:color w:val="000000"/>
          <w:sz w:val="24"/>
          <w:szCs w:val="24"/>
        </w:rPr>
        <w:t xml:space="preserve">Not everything forbidden must be governed by a rule, and rules </w:t>
      </w:r>
      <w:r>
        <w:rPr>
          <w:rFonts w:ascii="Century Gothic" w:eastAsia="Century Gothic" w:hAnsi="Century Gothic" w:cs="Century Gothic"/>
          <w:color w:val="000000"/>
          <w:sz w:val="24"/>
          <w:szCs w:val="24"/>
        </w:rPr>
        <w:t xml:space="preserve">cannot cover everything. But our core set of rules create a skeleton for good conduct and show how to become part of our </w:t>
      </w:r>
      <w:r>
        <w:rPr>
          <w:rFonts w:ascii="Century Gothic" w:eastAsia="Century Gothic" w:hAnsi="Century Gothic" w:cs="Century Gothic"/>
          <w:b/>
          <w:color w:val="000000"/>
          <w:sz w:val="24"/>
          <w:szCs w:val="24"/>
        </w:rPr>
        <w:t>‘Learning Hive</w:t>
      </w:r>
      <w:r>
        <w:rPr>
          <w:rFonts w:ascii="Century Gothic" w:eastAsia="Century Gothic" w:hAnsi="Century Gothic" w:cs="Century Gothic"/>
          <w:color w:val="000000"/>
          <w:sz w:val="24"/>
          <w:szCs w:val="24"/>
        </w:rPr>
        <w:t>’.</w:t>
      </w:r>
    </w:p>
    <w:p w14:paraId="0000001D" w14:textId="77777777" w:rsidR="00050973" w:rsidRDefault="00A846A3">
      <w:pPr>
        <w:pBdr>
          <w:top w:val="nil"/>
          <w:left w:val="nil"/>
          <w:bottom w:val="nil"/>
          <w:right w:val="nil"/>
          <w:between w:val="nil"/>
        </w:pBdr>
        <w:spacing w:after="0" w:line="240" w:lineRule="auto"/>
        <w:rPr>
          <w:rFonts w:ascii="Century Gothic" w:eastAsia="Century Gothic" w:hAnsi="Century Gothic" w:cs="Century Gothic"/>
          <w:sz w:val="23"/>
          <w:szCs w:val="23"/>
        </w:rPr>
      </w:pPr>
      <w:r>
        <w:br w:type="page"/>
      </w:r>
    </w:p>
    <w:p w14:paraId="0000001E" w14:textId="77777777" w:rsidR="00050973" w:rsidRDefault="00050973">
      <w:pPr>
        <w:pBdr>
          <w:top w:val="nil"/>
          <w:left w:val="nil"/>
          <w:bottom w:val="nil"/>
          <w:right w:val="nil"/>
          <w:between w:val="nil"/>
        </w:pBdr>
        <w:spacing w:after="0" w:line="240" w:lineRule="auto"/>
        <w:rPr>
          <w:rFonts w:ascii="Century Gothic" w:eastAsia="Century Gothic" w:hAnsi="Century Gothic" w:cs="Century Gothic"/>
          <w:sz w:val="23"/>
          <w:szCs w:val="23"/>
        </w:rPr>
      </w:pPr>
    </w:p>
    <w:tbl>
      <w:tblPr>
        <w:tblStyle w:val="a2"/>
        <w:tblW w:w="901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6946"/>
        <w:gridCol w:w="2070"/>
      </w:tblGrid>
      <w:tr w:rsidR="00050973" w14:paraId="2798E406" w14:textId="77777777">
        <w:tc>
          <w:tcPr>
            <w:tcW w:w="9016" w:type="dxa"/>
            <w:gridSpan w:val="2"/>
            <w:shd w:val="clear" w:color="auto" w:fill="FF0000"/>
          </w:tcPr>
          <w:p w14:paraId="0000001F" w14:textId="77777777" w:rsidR="00050973" w:rsidRDefault="00050973">
            <w:pPr>
              <w:pBdr>
                <w:top w:val="nil"/>
                <w:left w:val="nil"/>
                <w:bottom w:val="nil"/>
                <w:right w:val="nil"/>
                <w:between w:val="nil"/>
              </w:pBdr>
              <w:jc w:val="center"/>
              <w:rPr>
                <w:rFonts w:ascii="Century Gothic" w:eastAsia="Century Gothic" w:hAnsi="Century Gothic" w:cs="Century Gothic"/>
                <w:b/>
                <w:color w:val="FFFFFF"/>
                <w:sz w:val="36"/>
                <w:szCs w:val="36"/>
              </w:rPr>
            </w:pPr>
          </w:p>
          <w:p w14:paraId="00000020" w14:textId="77777777" w:rsidR="00050973" w:rsidRDefault="00A846A3">
            <w:pPr>
              <w:pBdr>
                <w:top w:val="nil"/>
                <w:left w:val="nil"/>
                <w:bottom w:val="nil"/>
                <w:right w:val="nil"/>
                <w:between w:val="nil"/>
              </w:pBdr>
              <w:jc w:val="center"/>
              <w:rPr>
                <w:rFonts w:ascii="Century Gothic" w:eastAsia="Century Gothic" w:hAnsi="Century Gothic" w:cs="Century Gothic"/>
                <w:b/>
                <w:color w:val="FFFFFF"/>
                <w:sz w:val="36"/>
                <w:szCs w:val="36"/>
              </w:rPr>
            </w:pPr>
            <w:r>
              <w:rPr>
                <w:rFonts w:ascii="Century Gothic" w:eastAsia="Century Gothic" w:hAnsi="Century Gothic" w:cs="Century Gothic"/>
                <w:b/>
                <w:color w:val="FFFFFF"/>
                <w:sz w:val="36"/>
                <w:szCs w:val="36"/>
              </w:rPr>
              <w:t>FARS</w:t>
            </w:r>
            <w:r>
              <w:rPr>
                <w:rFonts w:ascii="Century Gothic" w:eastAsia="Century Gothic" w:hAnsi="Century Gothic" w:cs="Century Gothic"/>
                <w:b/>
                <w:color w:val="FFFFFF"/>
                <w:sz w:val="36"/>
                <w:szCs w:val="36"/>
              </w:rPr>
              <w:t>LE</w:t>
            </w:r>
            <w:r>
              <w:rPr>
                <w:rFonts w:ascii="Century Gothic" w:eastAsia="Century Gothic" w:hAnsi="Century Gothic" w:cs="Century Gothic"/>
                <w:b/>
                <w:color w:val="FFFFFF"/>
                <w:sz w:val="36"/>
                <w:szCs w:val="36"/>
              </w:rPr>
              <w:t>Y FARFIELD SCHOOL RULES</w:t>
            </w:r>
          </w:p>
          <w:p w14:paraId="00000021" w14:textId="77777777" w:rsidR="00050973" w:rsidRDefault="00050973">
            <w:pPr>
              <w:pBdr>
                <w:top w:val="nil"/>
                <w:left w:val="nil"/>
                <w:bottom w:val="nil"/>
                <w:right w:val="nil"/>
                <w:between w:val="nil"/>
              </w:pBdr>
              <w:jc w:val="center"/>
              <w:rPr>
                <w:rFonts w:ascii="Arial" w:eastAsia="Arial" w:hAnsi="Arial" w:cs="Arial"/>
                <w:color w:val="000000"/>
                <w:sz w:val="24"/>
                <w:szCs w:val="24"/>
              </w:rPr>
            </w:pPr>
          </w:p>
        </w:tc>
      </w:tr>
      <w:tr w:rsidR="00050973" w14:paraId="2F707AEB" w14:textId="77777777">
        <w:tc>
          <w:tcPr>
            <w:tcW w:w="6946" w:type="dxa"/>
            <w:shd w:val="clear" w:color="auto" w:fill="FF0000"/>
          </w:tcPr>
          <w:p w14:paraId="00000023" w14:textId="77777777" w:rsidR="00050973" w:rsidRDefault="00A846A3">
            <w:pPr>
              <w:pBdr>
                <w:top w:val="nil"/>
                <w:left w:val="nil"/>
                <w:bottom w:val="nil"/>
                <w:right w:val="nil"/>
                <w:between w:val="nil"/>
              </w:pBdr>
              <w:jc w:val="center"/>
              <w:rPr>
                <w:rFonts w:ascii="Century Gothic" w:eastAsia="Century Gothic" w:hAnsi="Century Gothic" w:cs="Century Gothic"/>
                <w:b/>
                <w:color w:val="FFFFFF"/>
                <w:sz w:val="32"/>
                <w:szCs w:val="32"/>
              </w:rPr>
            </w:pPr>
            <w:r>
              <w:rPr>
                <w:rFonts w:ascii="Century Gothic" w:eastAsia="Century Gothic" w:hAnsi="Century Gothic" w:cs="Century Gothic"/>
                <w:b/>
                <w:color w:val="FFFFFF"/>
                <w:sz w:val="32"/>
                <w:szCs w:val="32"/>
              </w:rPr>
              <w:t>READY</w:t>
            </w:r>
          </w:p>
          <w:p w14:paraId="00000024" w14:textId="77777777" w:rsidR="00050973" w:rsidRDefault="00050973">
            <w:pPr>
              <w:pBdr>
                <w:top w:val="nil"/>
                <w:left w:val="nil"/>
                <w:bottom w:val="nil"/>
                <w:right w:val="nil"/>
                <w:between w:val="nil"/>
              </w:pBdr>
              <w:jc w:val="center"/>
              <w:rPr>
                <w:rFonts w:ascii="Century Gothic" w:eastAsia="Century Gothic" w:hAnsi="Century Gothic" w:cs="Century Gothic"/>
                <w:color w:val="FFFFFF"/>
                <w:sz w:val="23"/>
                <w:szCs w:val="23"/>
              </w:rPr>
            </w:pPr>
          </w:p>
          <w:p w14:paraId="00000025" w14:textId="77777777" w:rsidR="00050973" w:rsidRDefault="00A846A3">
            <w:pPr>
              <w:pBdr>
                <w:top w:val="nil"/>
                <w:left w:val="nil"/>
                <w:bottom w:val="nil"/>
                <w:right w:val="nil"/>
                <w:between w:val="nil"/>
              </w:pBdr>
              <w:jc w:val="both"/>
              <w:rPr>
                <w:rFonts w:ascii="Century Gothic" w:eastAsia="Century Gothic" w:hAnsi="Century Gothic" w:cs="Century Gothic"/>
                <w:color w:val="FFFFFF"/>
                <w:sz w:val="23"/>
                <w:szCs w:val="23"/>
              </w:rPr>
            </w:pPr>
            <w:r>
              <w:rPr>
                <w:rFonts w:ascii="Century Gothic" w:eastAsia="Century Gothic" w:hAnsi="Century Gothic" w:cs="Century Gothic"/>
                <w:color w:val="FFFFFF"/>
                <w:sz w:val="23"/>
                <w:szCs w:val="23"/>
              </w:rPr>
              <w:t xml:space="preserve">We show we are </w:t>
            </w:r>
            <w:r>
              <w:rPr>
                <w:rFonts w:ascii="Century Gothic" w:eastAsia="Century Gothic" w:hAnsi="Century Gothic" w:cs="Century Gothic"/>
                <w:b/>
                <w:color w:val="FFFFFF"/>
                <w:sz w:val="23"/>
                <w:szCs w:val="23"/>
              </w:rPr>
              <w:t>READY</w:t>
            </w:r>
            <w:r>
              <w:rPr>
                <w:rFonts w:ascii="Century Gothic" w:eastAsia="Century Gothic" w:hAnsi="Century Gothic" w:cs="Century Gothic"/>
                <w:color w:val="FFFFFF"/>
                <w:sz w:val="23"/>
                <w:szCs w:val="23"/>
              </w:rPr>
              <w:t xml:space="preserve"> to learn and show a positive attitude to our learning.</w:t>
            </w:r>
          </w:p>
          <w:p w14:paraId="00000026" w14:textId="77777777" w:rsidR="00050973" w:rsidRDefault="00050973">
            <w:pPr>
              <w:pBdr>
                <w:top w:val="nil"/>
                <w:left w:val="nil"/>
                <w:bottom w:val="nil"/>
                <w:right w:val="nil"/>
                <w:between w:val="nil"/>
              </w:pBdr>
              <w:jc w:val="both"/>
              <w:rPr>
                <w:rFonts w:ascii="Century Gothic" w:eastAsia="Century Gothic" w:hAnsi="Century Gothic" w:cs="Century Gothic"/>
                <w:color w:val="FFFFFF"/>
                <w:sz w:val="23"/>
                <w:szCs w:val="23"/>
              </w:rPr>
            </w:pPr>
          </w:p>
        </w:tc>
        <w:tc>
          <w:tcPr>
            <w:tcW w:w="2070" w:type="dxa"/>
          </w:tcPr>
          <w:p w14:paraId="00000027" w14:textId="77777777" w:rsidR="00050973" w:rsidRDefault="00A846A3">
            <w:pPr>
              <w:pBdr>
                <w:top w:val="nil"/>
                <w:left w:val="nil"/>
                <w:bottom w:val="nil"/>
                <w:right w:val="nil"/>
                <w:between w:val="nil"/>
              </w:pBdr>
              <w:jc w:val="center"/>
              <w:rPr>
                <w:rFonts w:ascii="Century Gothic" w:eastAsia="Century Gothic" w:hAnsi="Century Gothic" w:cs="Century Gothic"/>
                <w:color w:val="000000"/>
                <w:sz w:val="23"/>
                <w:szCs w:val="23"/>
              </w:rPr>
            </w:pPr>
            <w:r>
              <w:rPr>
                <w:rFonts w:ascii="Arial" w:eastAsia="Arial" w:hAnsi="Arial" w:cs="Arial"/>
                <w:noProof/>
                <w:color w:val="000000"/>
                <w:sz w:val="24"/>
                <w:szCs w:val="24"/>
              </w:rPr>
              <w:drawing>
                <wp:inline distT="0" distB="0" distL="0" distR="0" wp14:anchorId="6D497BA3" wp14:editId="3719129A">
                  <wp:extent cx="690548" cy="650086"/>
                  <wp:effectExtent l="0" t="0" r="0" b="0"/>
                  <wp:docPr id="26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690548" cy="650086"/>
                          </a:xfrm>
                          <a:prstGeom prst="rect">
                            <a:avLst/>
                          </a:prstGeom>
                          <a:ln/>
                        </pic:spPr>
                      </pic:pic>
                    </a:graphicData>
                  </a:graphic>
                </wp:inline>
              </w:drawing>
            </w:r>
          </w:p>
        </w:tc>
      </w:tr>
      <w:tr w:rsidR="00050973" w14:paraId="092860D1" w14:textId="77777777">
        <w:tc>
          <w:tcPr>
            <w:tcW w:w="6946" w:type="dxa"/>
            <w:shd w:val="clear" w:color="auto" w:fill="FF0000"/>
          </w:tcPr>
          <w:p w14:paraId="00000028" w14:textId="77777777" w:rsidR="00050973" w:rsidRDefault="00A846A3">
            <w:pPr>
              <w:pBdr>
                <w:top w:val="nil"/>
                <w:left w:val="nil"/>
                <w:bottom w:val="nil"/>
                <w:right w:val="nil"/>
                <w:between w:val="nil"/>
              </w:pBd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32"/>
                <w:szCs w:val="32"/>
              </w:rPr>
              <w:t>RESPECTFUL</w:t>
            </w:r>
          </w:p>
          <w:p w14:paraId="00000029" w14:textId="77777777" w:rsidR="00050973" w:rsidRDefault="00050973">
            <w:pPr>
              <w:pBdr>
                <w:top w:val="nil"/>
                <w:left w:val="nil"/>
                <w:bottom w:val="nil"/>
                <w:right w:val="nil"/>
                <w:between w:val="nil"/>
              </w:pBdr>
              <w:jc w:val="center"/>
              <w:rPr>
                <w:rFonts w:ascii="Century Gothic" w:eastAsia="Century Gothic" w:hAnsi="Century Gothic" w:cs="Century Gothic"/>
                <w:color w:val="FFFFFF"/>
                <w:sz w:val="23"/>
                <w:szCs w:val="23"/>
              </w:rPr>
            </w:pPr>
          </w:p>
          <w:p w14:paraId="0000002A" w14:textId="77777777" w:rsidR="00050973" w:rsidRDefault="00A846A3">
            <w:pPr>
              <w:pBdr>
                <w:top w:val="nil"/>
                <w:left w:val="nil"/>
                <w:bottom w:val="nil"/>
                <w:right w:val="nil"/>
                <w:between w:val="nil"/>
              </w:pBdr>
              <w:rPr>
                <w:rFonts w:ascii="Century Gothic" w:eastAsia="Century Gothic" w:hAnsi="Century Gothic" w:cs="Century Gothic"/>
                <w:color w:val="FFFFFF"/>
                <w:sz w:val="23"/>
                <w:szCs w:val="23"/>
              </w:rPr>
            </w:pPr>
            <w:r>
              <w:rPr>
                <w:rFonts w:ascii="Century Gothic" w:eastAsia="Century Gothic" w:hAnsi="Century Gothic" w:cs="Century Gothic"/>
                <w:color w:val="FFFFFF"/>
                <w:sz w:val="23"/>
                <w:szCs w:val="23"/>
              </w:rPr>
              <w:t xml:space="preserve">We act and speak in a polite and </w:t>
            </w:r>
            <w:r>
              <w:rPr>
                <w:rFonts w:ascii="Century Gothic" w:eastAsia="Century Gothic" w:hAnsi="Century Gothic" w:cs="Century Gothic"/>
                <w:b/>
                <w:color w:val="FFFFFF"/>
                <w:sz w:val="23"/>
                <w:szCs w:val="23"/>
              </w:rPr>
              <w:t xml:space="preserve">RESPECTFUL </w:t>
            </w:r>
            <w:r>
              <w:rPr>
                <w:rFonts w:ascii="Century Gothic" w:eastAsia="Century Gothic" w:hAnsi="Century Gothic" w:cs="Century Gothic"/>
                <w:color w:val="FFFFFF"/>
                <w:sz w:val="23"/>
                <w:szCs w:val="23"/>
              </w:rPr>
              <w:t>way to all members of the school community.</w:t>
            </w:r>
          </w:p>
          <w:p w14:paraId="0000002B" w14:textId="77777777" w:rsidR="00050973" w:rsidRDefault="00050973">
            <w:pPr>
              <w:pBdr>
                <w:top w:val="nil"/>
                <w:left w:val="nil"/>
                <w:bottom w:val="nil"/>
                <w:right w:val="nil"/>
                <w:between w:val="nil"/>
              </w:pBdr>
              <w:rPr>
                <w:rFonts w:ascii="Century Gothic" w:eastAsia="Century Gothic" w:hAnsi="Century Gothic" w:cs="Century Gothic"/>
                <w:color w:val="FFFFFF"/>
                <w:sz w:val="23"/>
                <w:szCs w:val="23"/>
              </w:rPr>
            </w:pPr>
          </w:p>
        </w:tc>
        <w:tc>
          <w:tcPr>
            <w:tcW w:w="2070" w:type="dxa"/>
          </w:tcPr>
          <w:p w14:paraId="0000002C" w14:textId="77777777" w:rsidR="00050973" w:rsidRDefault="00A846A3">
            <w:pPr>
              <w:pBdr>
                <w:top w:val="nil"/>
                <w:left w:val="nil"/>
                <w:bottom w:val="nil"/>
                <w:right w:val="nil"/>
                <w:between w:val="nil"/>
              </w:pBdr>
              <w:jc w:val="center"/>
              <w:rPr>
                <w:rFonts w:ascii="Century Gothic" w:eastAsia="Century Gothic" w:hAnsi="Century Gothic" w:cs="Century Gothic"/>
                <w:color w:val="000000"/>
                <w:sz w:val="23"/>
                <w:szCs w:val="23"/>
              </w:rPr>
            </w:pPr>
            <w:r>
              <w:rPr>
                <w:rFonts w:ascii="Arial" w:eastAsia="Arial" w:hAnsi="Arial" w:cs="Arial"/>
                <w:noProof/>
                <w:color w:val="000000"/>
                <w:sz w:val="24"/>
                <w:szCs w:val="24"/>
              </w:rPr>
              <w:drawing>
                <wp:inline distT="0" distB="0" distL="0" distR="0" wp14:anchorId="57EB777C" wp14:editId="7F53AC35">
                  <wp:extent cx="896125" cy="700251"/>
                  <wp:effectExtent l="0" t="0" r="0" b="0"/>
                  <wp:docPr id="2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896125" cy="700251"/>
                          </a:xfrm>
                          <a:prstGeom prst="rect">
                            <a:avLst/>
                          </a:prstGeom>
                          <a:ln/>
                        </pic:spPr>
                      </pic:pic>
                    </a:graphicData>
                  </a:graphic>
                </wp:inline>
              </w:drawing>
            </w:r>
          </w:p>
        </w:tc>
      </w:tr>
      <w:tr w:rsidR="00050973" w14:paraId="6D16E46D" w14:textId="77777777">
        <w:tc>
          <w:tcPr>
            <w:tcW w:w="6946" w:type="dxa"/>
            <w:shd w:val="clear" w:color="auto" w:fill="FF0000"/>
          </w:tcPr>
          <w:p w14:paraId="0000002D" w14:textId="77777777" w:rsidR="00050973" w:rsidRDefault="00A846A3">
            <w:pPr>
              <w:pBdr>
                <w:top w:val="nil"/>
                <w:left w:val="nil"/>
                <w:bottom w:val="nil"/>
                <w:right w:val="nil"/>
                <w:between w:val="nil"/>
              </w:pBd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32"/>
                <w:szCs w:val="32"/>
              </w:rPr>
              <w:t>KIND</w:t>
            </w:r>
          </w:p>
          <w:p w14:paraId="0000002E" w14:textId="77777777" w:rsidR="00050973" w:rsidRDefault="00050973">
            <w:pPr>
              <w:pBdr>
                <w:top w:val="nil"/>
                <w:left w:val="nil"/>
                <w:bottom w:val="nil"/>
                <w:right w:val="nil"/>
                <w:between w:val="nil"/>
              </w:pBdr>
              <w:jc w:val="center"/>
              <w:rPr>
                <w:rFonts w:ascii="Century Gothic" w:eastAsia="Century Gothic" w:hAnsi="Century Gothic" w:cs="Century Gothic"/>
                <w:color w:val="FFFFFF"/>
                <w:sz w:val="23"/>
                <w:szCs w:val="23"/>
              </w:rPr>
            </w:pPr>
          </w:p>
          <w:p w14:paraId="0000002F" w14:textId="77777777" w:rsidR="00050973" w:rsidRDefault="00A846A3">
            <w:pPr>
              <w:pBdr>
                <w:top w:val="nil"/>
                <w:left w:val="nil"/>
                <w:bottom w:val="nil"/>
                <w:right w:val="nil"/>
                <w:between w:val="nil"/>
              </w:pBdr>
              <w:rPr>
                <w:rFonts w:ascii="Century Gothic" w:eastAsia="Century Gothic" w:hAnsi="Century Gothic" w:cs="Century Gothic"/>
                <w:color w:val="FFFFFF"/>
                <w:sz w:val="23"/>
                <w:szCs w:val="23"/>
              </w:rPr>
            </w:pPr>
            <w:r>
              <w:rPr>
                <w:rFonts w:ascii="Century Gothic" w:eastAsia="Century Gothic" w:hAnsi="Century Gothic" w:cs="Century Gothic"/>
                <w:color w:val="FFFFFF"/>
                <w:sz w:val="23"/>
                <w:szCs w:val="23"/>
              </w:rPr>
              <w:t xml:space="preserve">We use </w:t>
            </w:r>
            <w:r>
              <w:rPr>
                <w:rFonts w:ascii="Century Gothic" w:eastAsia="Century Gothic" w:hAnsi="Century Gothic" w:cs="Century Gothic"/>
                <w:b/>
                <w:color w:val="FFFFFF"/>
                <w:sz w:val="23"/>
                <w:szCs w:val="23"/>
              </w:rPr>
              <w:t>KIND</w:t>
            </w:r>
            <w:r>
              <w:rPr>
                <w:rFonts w:ascii="Century Gothic" w:eastAsia="Century Gothic" w:hAnsi="Century Gothic" w:cs="Century Gothic"/>
                <w:color w:val="FFFFFF"/>
                <w:sz w:val="23"/>
                <w:szCs w:val="23"/>
              </w:rPr>
              <w:t xml:space="preserve"> words and actions. We are </w:t>
            </w:r>
            <w:r>
              <w:rPr>
                <w:rFonts w:ascii="Century Gothic" w:eastAsia="Century Gothic" w:hAnsi="Century Gothic" w:cs="Century Gothic"/>
                <w:b/>
                <w:color w:val="FFFFFF"/>
                <w:sz w:val="23"/>
                <w:szCs w:val="23"/>
              </w:rPr>
              <w:t>KIND</w:t>
            </w:r>
            <w:r>
              <w:rPr>
                <w:rFonts w:ascii="Century Gothic" w:eastAsia="Century Gothic" w:hAnsi="Century Gothic" w:cs="Century Gothic"/>
                <w:color w:val="FFFFFF"/>
                <w:sz w:val="23"/>
                <w:szCs w:val="23"/>
              </w:rPr>
              <w:t xml:space="preserve"> to others and to ourselves.</w:t>
            </w:r>
          </w:p>
        </w:tc>
        <w:tc>
          <w:tcPr>
            <w:tcW w:w="2070" w:type="dxa"/>
          </w:tcPr>
          <w:p w14:paraId="00000030" w14:textId="77777777" w:rsidR="00050973" w:rsidRDefault="00A846A3">
            <w:pPr>
              <w:pBdr>
                <w:top w:val="nil"/>
                <w:left w:val="nil"/>
                <w:bottom w:val="nil"/>
                <w:right w:val="nil"/>
                <w:between w:val="nil"/>
              </w:pBdr>
              <w:jc w:val="center"/>
              <w:rPr>
                <w:rFonts w:ascii="Century Gothic" w:eastAsia="Century Gothic" w:hAnsi="Century Gothic" w:cs="Century Gothic"/>
                <w:color w:val="000000"/>
                <w:sz w:val="23"/>
                <w:szCs w:val="23"/>
              </w:rPr>
            </w:pPr>
            <w:r>
              <w:rPr>
                <w:rFonts w:ascii="Arial" w:eastAsia="Arial" w:hAnsi="Arial" w:cs="Arial"/>
                <w:noProof/>
                <w:color w:val="000000"/>
                <w:sz w:val="24"/>
                <w:szCs w:val="24"/>
              </w:rPr>
              <w:drawing>
                <wp:inline distT="0" distB="0" distL="0" distR="0" wp14:anchorId="48025721" wp14:editId="1CD559CB">
                  <wp:extent cx="1181485" cy="1071468"/>
                  <wp:effectExtent l="0" t="0" r="0" b="0"/>
                  <wp:docPr id="26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1181485" cy="1071468"/>
                          </a:xfrm>
                          <a:prstGeom prst="rect">
                            <a:avLst/>
                          </a:prstGeom>
                          <a:ln/>
                        </pic:spPr>
                      </pic:pic>
                    </a:graphicData>
                  </a:graphic>
                </wp:inline>
              </w:drawing>
            </w:r>
          </w:p>
        </w:tc>
      </w:tr>
    </w:tbl>
    <w:p w14:paraId="00000031" w14:textId="77777777" w:rsidR="00050973" w:rsidRDefault="00050973">
      <w:pPr>
        <w:rPr>
          <w:rFonts w:ascii="Century Gothic" w:eastAsia="Century Gothic" w:hAnsi="Century Gothic" w:cs="Century Gothic"/>
          <w:sz w:val="24"/>
          <w:szCs w:val="24"/>
        </w:rPr>
      </w:pPr>
    </w:p>
    <w:p w14:paraId="00000032" w14:textId="77777777" w:rsidR="00050973" w:rsidRDefault="00050973">
      <w:pPr>
        <w:rPr>
          <w:rFonts w:ascii="Century Gothic" w:eastAsia="Century Gothic" w:hAnsi="Century Gothic" w:cs="Century Gothic"/>
          <w:sz w:val="24"/>
          <w:szCs w:val="24"/>
        </w:rPr>
      </w:pPr>
    </w:p>
    <w:p w14:paraId="00000033" w14:textId="77777777" w:rsidR="00050973" w:rsidRDefault="00050973">
      <w:pPr>
        <w:rPr>
          <w:rFonts w:ascii="Century Gothic" w:eastAsia="Century Gothic" w:hAnsi="Century Gothic" w:cs="Century Gothic"/>
          <w:b/>
          <w:color w:val="FFFFFF"/>
          <w:sz w:val="28"/>
          <w:szCs w:val="28"/>
          <w:highlight w:val="red"/>
        </w:rPr>
      </w:pPr>
    </w:p>
    <w:p w14:paraId="00000034" w14:textId="77777777" w:rsidR="00050973" w:rsidRDefault="00050973">
      <w:pPr>
        <w:rPr>
          <w:rFonts w:ascii="Century Gothic" w:eastAsia="Century Gothic" w:hAnsi="Century Gothic" w:cs="Century Gothic"/>
          <w:b/>
          <w:color w:val="FFFFFF"/>
          <w:sz w:val="28"/>
          <w:szCs w:val="28"/>
          <w:highlight w:val="red"/>
        </w:rPr>
      </w:pPr>
    </w:p>
    <w:p w14:paraId="00000035" w14:textId="77777777" w:rsidR="00050973" w:rsidRDefault="00050973">
      <w:pPr>
        <w:rPr>
          <w:rFonts w:ascii="Century Gothic" w:eastAsia="Century Gothic" w:hAnsi="Century Gothic" w:cs="Century Gothic"/>
          <w:b/>
          <w:color w:val="FFFFFF"/>
          <w:sz w:val="28"/>
          <w:szCs w:val="28"/>
          <w:highlight w:val="red"/>
        </w:rPr>
      </w:pPr>
    </w:p>
    <w:p w14:paraId="00000036" w14:textId="77777777" w:rsidR="00050973" w:rsidRDefault="00A846A3">
      <w:pPr>
        <w:rPr>
          <w:rFonts w:ascii="Century Gothic" w:eastAsia="Century Gothic" w:hAnsi="Century Gothic" w:cs="Century Gothic"/>
          <w:b/>
          <w:color w:val="FFFFFF"/>
          <w:sz w:val="28"/>
          <w:szCs w:val="28"/>
          <w:highlight w:val="red"/>
        </w:rPr>
      </w:pPr>
      <w:r>
        <w:br w:type="page"/>
      </w:r>
    </w:p>
    <w:p w14:paraId="00000037" w14:textId="77777777" w:rsidR="00050973" w:rsidRDefault="00A846A3">
      <w:pPr>
        <w:rPr>
          <w:rFonts w:ascii="Century Gothic" w:eastAsia="Century Gothic" w:hAnsi="Century Gothic" w:cs="Century Gothic"/>
          <w:b/>
          <w:color w:val="FFFFFF"/>
          <w:sz w:val="28"/>
          <w:szCs w:val="28"/>
          <w:highlight w:val="red"/>
        </w:rPr>
      </w:pPr>
      <w:r>
        <w:rPr>
          <w:rFonts w:ascii="Century Gothic" w:eastAsia="Century Gothic" w:hAnsi="Century Gothic" w:cs="Century Gothic"/>
          <w:b/>
          <w:color w:val="FFFFFF"/>
          <w:sz w:val="28"/>
          <w:szCs w:val="28"/>
          <w:highlight w:val="red"/>
        </w:rPr>
        <w:lastRenderedPageBreak/>
        <w:t>Behaviour of Adults</w:t>
      </w:r>
    </w:p>
    <w:p w14:paraId="00000038" w14:textId="77777777" w:rsidR="00050973" w:rsidRDefault="00A846A3">
      <w:pPr>
        <w:rPr>
          <w:rFonts w:ascii="Century Gothic" w:eastAsia="Century Gothic" w:hAnsi="Century Gothic" w:cs="Century Gothic"/>
          <w:b/>
          <w:color w:val="FFFFFF"/>
          <w:sz w:val="28"/>
          <w:szCs w:val="28"/>
        </w:rPr>
      </w:pPr>
      <w:r>
        <w:rPr>
          <w:noProof/>
        </w:rPr>
        <mc:AlternateContent>
          <mc:Choice Requires="wps">
            <w:drawing>
              <wp:anchor distT="45720" distB="45720" distL="114300" distR="114300" simplePos="0" relativeHeight="251659264" behindDoc="0" locked="0" layoutInCell="1" hidden="0" allowOverlap="1" wp14:anchorId="3FE27B31" wp14:editId="6E9CD459">
                <wp:simplePos x="0" y="0"/>
                <wp:positionH relativeFrom="column">
                  <wp:posOffset>1</wp:posOffset>
                </wp:positionH>
                <wp:positionV relativeFrom="paragraph">
                  <wp:posOffset>58420</wp:posOffset>
                </wp:positionV>
                <wp:extent cx="5348605" cy="1156335"/>
                <wp:effectExtent l="0" t="0" r="0" b="0"/>
                <wp:wrapSquare wrapText="bothSides" distT="45720" distB="45720" distL="114300" distR="114300"/>
                <wp:docPr id="261" name="Rectangle 261"/>
                <wp:cNvGraphicFramePr/>
                <a:graphic xmlns:a="http://schemas.openxmlformats.org/drawingml/2006/main">
                  <a:graphicData uri="http://schemas.microsoft.com/office/word/2010/wordprocessingShape">
                    <wps:wsp>
                      <wps:cNvSpPr/>
                      <wps:spPr>
                        <a:xfrm>
                          <a:off x="2685985" y="3216120"/>
                          <a:ext cx="5320030" cy="1127760"/>
                        </a:xfrm>
                        <a:prstGeom prst="rect">
                          <a:avLst/>
                        </a:prstGeom>
                        <a:solidFill>
                          <a:srgbClr val="FF0000"/>
                        </a:solidFill>
                        <a:ln w="9525" cap="flat" cmpd="sng">
                          <a:solidFill>
                            <a:srgbClr val="000000"/>
                          </a:solidFill>
                          <a:prstDash val="solid"/>
                          <a:miter lim="800000"/>
                          <a:headEnd type="none" w="sm" len="sm"/>
                          <a:tailEnd type="none" w="sm" len="sm"/>
                        </a:ln>
                      </wps:spPr>
                      <wps:txbx>
                        <w:txbxContent>
                          <w:p w14:paraId="06CD82E3" w14:textId="77777777" w:rsidR="00050973" w:rsidRDefault="00A846A3">
                            <w:pPr>
                              <w:spacing w:line="258" w:lineRule="auto"/>
                              <w:textDirection w:val="btLr"/>
                            </w:pPr>
                            <w:r>
                              <w:rPr>
                                <w:rFonts w:ascii="Century Gothic" w:eastAsia="Century Gothic" w:hAnsi="Century Gothic" w:cs="Century Gothic"/>
                                <w:i/>
                                <w:color w:val="FFFFFF"/>
                                <w:sz w:val="24"/>
                              </w:rPr>
                              <w:t>‘Let’s stop waiting for the magic behaviour solution. It isn’t coming. The answer lies in the ability of adults to deliver behaviour policy and practice that is simple, highly effective and utterly consistent.’ (Paul Dix, When the Adults Change, 2018 p3)</w:t>
                            </w:r>
                          </w:p>
                          <w:p w14:paraId="1522E3C8" w14:textId="77777777" w:rsidR="00050973" w:rsidRDefault="0005097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FE27B31" id="Rectangle 261" o:spid="_x0000_s1026" style="position:absolute;margin-left:0;margin-top:4.6pt;width:421.15pt;height:91.0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p4OwIAAHYEAAAOAAAAZHJzL2Uyb0RvYy54bWysVNuO0zAQfUfiHyy/0zTp9hY1XaEtRUgr&#10;tmLhA6aOk1jyDdtt2r9n7IZuF5CQEHlwxvH4zJk5M1ndn5QkR+68MLqi+WhMCdfM1EK3Ff32dftu&#10;QYkPoGuQRvOKnrmn9+u3b1a9LXlhOiNr7giCaF/2tqJdCLbMMs86rsCPjOUaDxvjFATcujarHfSI&#10;rmRWjMezrDeuts4w7j1+3VwO6TrhNw1n4alpPA9EVhS5hbS6tO7jmq1XULYObCfYQAP+gYUCoTHo&#10;FWoDAcjBid+glGDOeNOEETMqM00jGE85YDb5+JdsnjuwPOWCxfH2Wib//2DZ5+POEVFXtJjllGhQ&#10;KNIXLBvoVnISP2KJeutL9Hy2OzfsPJox31PjVHxjJuQUQRbT5WJKybmikyKf5cVQYn4KhKHDdIKq&#10;TVAJhh55Xszns+SRvUBZ58NHbhSJRkUdkkmlheOjDxgeXX+6xMjeSFFvhZRp49r9g3TkCKj3djvG&#10;J/LHK6/cpCZ9RZfTApkywLZrJAQ0lcVCeN2meK9u+FvgCPtn4EhsA767EEgIlxZTImCfS6Equrje&#10;hrLjUH/QNQlni3XXOCI0MvOKEslxoNBA+lAGEPLvfpim1JhtlOsiULTCaX8aVNub+oxye8u2Apk+&#10;gg87cNjwKH2PQ4ABvx/AIQn5SWOXLfO7WKKQNnfTOSZN3O3J/vYENOsMzhZW8mI+hDRpMQFt3h+C&#10;aUQSMLK6UBnIYnMnkYZBjNNzu09eL7+L9Q8AAAD//wMAUEsDBBQABgAIAAAAIQBoTfYY3AAAAAYB&#10;AAAPAAAAZHJzL2Rvd25yZXYueG1sTI/LSsRAFET3gv/QXMGd03kMMonpDCKoC0GYxwd00jcPTN8O&#10;6Z4k49d7XemyqKLqVLFf7SBmnHzvSEG8iUAg1c701Co4n14fdiB80GT04AgVXNHDvry9KXRu3EIH&#10;nI+hFVxCPtcKuhDGXEpfd2i137gRib3GTVYHllMrzaQXLreDTKLoUVrdEy90esSXDuuv48UqeK+i&#10;bGnmt/S7j932fPhMrx8NKXV/tz4/gQi4hr8w/OIzOpTMVLkLGS8GBXwkKMgSEGzutkkKouJUFqcg&#10;y0L+xy9/AAAA//8DAFBLAQItABQABgAIAAAAIQC2gziS/gAAAOEBAAATAAAAAAAAAAAAAAAAAAAA&#10;AABbQ29udGVudF9UeXBlc10ueG1sUEsBAi0AFAAGAAgAAAAhADj9If/WAAAAlAEAAAsAAAAAAAAA&#10;AAAAAAAALwEAAF9yZWxzLy5yZWxzUEsBAi0AFAAGAAgAAAAhAKgding7AgAAdgQAAA4AAAAAAAAA&#10;AAAAAAAALgIAAGRycy9lMm9Eb2MueG1sUEsBAi0AFAAGAAgAAAAhAGhN9hjcAAAABgEAAA8AAAAA&#10;AAAAAAAAAAAAlQQAAGRycy9kb3ducmV2LnhtbFBLBQYAAAAABAAEAPMAAACeBQAAAAA=&#10;" fillcolor="red">
                <v:stroke startarrowwidth="narrow" startarrowlength="short" endarrowwidth="narrow" endarrowlength="short"/>
                <v:textbox inset="2.53958mm,1.2694mm,2.53958mm,1.2694mm">
                  <w:txbxContent>
                    <w:p w14:paraId="06CD82E3" w14:textId="77777777" w:rsidR="00050973" w:rsidRDefault="00A846A3">
                      <w:pPr>
                        <w:spacing w:line="258" w:lineRule="auto"/>
                        <w:textDirection w:val="btLr"/>
                      </w:pPr>
                      <w:r>
                        <w:rPr>
                          <w:rFonts w:ascii="Century Gothic" w:eastAsia="Century Gothic" w:hAnsi="Century Gothic" w:cs="Century Gothic"/>
                          <w:i/>
                          <w:color w:val="FFFFFF"/>
                          <w:sz w:val="24"/>
                        </w:rPr>
                        <w:t>‘Let’s stop waiting for the magic behaviour solution. It isn’t coming. The answer lies in the ability of adults to deliver behaviour policy and practice that is simple, highly effective and utterly consistent.’ (Paul Dix, When the Adults Change, 2018 p3)</w:t>
                      </w:r>
                    </w:p>
                    <w:p w14:paraId="1522E3C8" w14:textId="77777777" w:rsidR="00050973" w:rsidRDefault="00050973">
                      <w:pPr>
                        <w:spacing w:line="258" w:lineRule="auto"/>
                        <w:textDirection w:val="btLr"/>
                      </w:pPr>
                    </w:p>
                  </w:txbxContent>
                </v:textbox>
                <w10:wrap type="square"/>
              </v:rect>
            </w:pict>
          </mc:Fallback>
        </mc:AlternateContent>
      </w:r>
    </w:p>
    <w:p w14:paraId="00000039" w14:textId="77777777" w:rsidR="00050973" w:rsidRDefault="00050973">
      <w:pPr>
        <w:rPr>
          <w:rFonts w:ascii="Century Gothic" w:eastAsia="Century Gothic" w:hAnsi="Century Gothic" w:cs="Century Gothic"/>
          <w:b/>
          <w:color w:val="FFFFFF"/>
          <w:sz w:val="28"/>
          <w:szCs w:val="28"/>
        </w:rPr>
      </w:pPr>
    </w:p>
    <w:p w14:paraId="0000003A" w14:textId="77777777" w:rsidR="00050973" w:rsidRDefault="00050973">
      <w:pPr>
        <w:rPr>
          <w:rFonts w:ascii="Century Gothic" w:eastAsia="Century Gothic" w:hAnsi="Century Gothic" w:cs="Century Gothic"/>
          <w:sz w:val="24"/>
          <w:szCs w:val="24"/>
        </w:rPr>
      </w:pPr>
    </w:p>
    <w:p w14:paraId="0000003B" w14:textId="77777777" w:rsidR="00050973" w:rsidRDefault="00050973">
      <w:pPr>
        <w:rPr>
          <w:rFonts w:ascii="Century Gothic" w:eastAsia="Century Gothic" w:hAnsi="Century Gothic" w:cs="Century Gothic"/>
          <w:sz w:val="24"/>
          <w:szCs w:val="24"/>
        </w:rPr>
      </w:pPr>
    </w:p>
    <w:p w14:paraId="0000003C" w14:textId="3C0B38CD" w:rsidR="00050973" w:rsidRDefault="00050973">
      <w:pPr>
        <w:rPr>
          <w:rFonts w:ascii="Century Gothic" w:eastAsia="Century Gothic" w:hAnsi="Century Gothic" w:cs="Century Gothic"/>
          <w:sz w:val="24"/>
          <w:szCs w:val="24"/>
        </w:rPr>
      </w:pPr>
    </w:p>
    <w:p w14:paraId="0000003D" w14:textId="66FD4556" w:rsidR="00050973" w:rsidRDefault="00A846A3">
      <w:pPr>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sz w:val="24"/>
          <w:szCs w:val="24"/>
        </w:rPr>
        <w:t>Our children have told us what they want from adults in school. The most common responses were:</w:t>
      </w:r>
    </w:p>
    <w:p w14:paraId="0000003E" w14:textId="1D59EEC1" w:rsidR="00050973" w:rsidRDefault="00644D3C">
      <w:pPr>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num="3" w:space="720" w:equalWidth="0">
            <w:col w:w="2536" w:space="708"/>
            <w:col w:w="2536" w:space="708"/>
            <w:col w:w="2536" w:space="0"/>
          </w:cols>
        </w:sectPr>
      </w:pPr>
      <w:r>
        <w:rPr>
          <w:noProof/>
        </w:rPr>
        <mc:AlternateContent>
          <mc:Choice Requires="wpg">
            <w:drawing>
              <wp:anchor distT="0" distB="0" distL="114300" distR="114300" simplePos="0" relativeHeight="251660288" behindDoc="0" locked="0" layoutInCell="1" hidden="0" allowOverlap="1" wp14:anchorId="118B5A76" wp14:editId="1E2914EB">
                <wp:simplePos x="0" y="0"/>
                <wp:positionH relativeFrom="margin">
                  <wp:align>left</wp:align>
                </wp:positionH>
                <wp:positionV relativeFrom="paragraph">
                  <wp:posOffset>13335</wp:posOffset>
                </wp:positionV>
                <wp:extent cx="5790565" cy="942340"/>
                <wp:effectExtent l="0" t="0" r="635" b="29210"/>
                <wp:wrapNone/>
                <wp:docPr id="260" name="Group 260"/>
                <wp:cNvGraphicFramePr/>
                <a:graphic xmlns:a="http://schemas.openxmlformats.org/drawingml/2006/main">
                  <a:graphicData uri="http://schemas.microsoft.com/office/word/2010/wordprocessingGroup">
                    <wpg:wgp>
                      <wpg:cNvGrpSpPr/>
                      <wpg:grpSpPr>
                        <a:xfrm>
                          <a:off x="0" y="0"/>
                          <a:ext cx="5790565" cy="942340"/>
                          <a:chOff x="2456115" y="3307890"/>
                          <a:chExt cx="5791215" cy="944220"/>
                        </a:xfrm>
                      </wpg:grpSpPr>
                      <wpg:grpSp>
                        <wpg:cNvPr id="1" name="Group 1"/>
                        <wpg:cNvGrpSpPr/>
                        <wpg:grpSpPr>
                          <a:xfrm>
                            <a:off x="2456115" y="3307890"/>
                            <a:ext cx="5791215" cy="944220"/>
                            <a:chOff x="2462450" y="3313800"/>
                            <a:chExt cx="5778520" cy="1235525"/>
                          </a:xfrm>
                        </wpg:grpSpPr>
                        <wps:wsp>
                          <wps:cNvPr id="2" name="Rectangle 2"/>
                          <wps:cNvSpPr/>
                          <wps:spPr>
                            <a:xfrm>
                              <a:off x="2462450" y="3313800"/>
                              <a:ext cx="5767100" cy="1235525"/>
                            </a:xfrm>
                            <a:prstGeom prst="rect">
                              <a:avLst/>
                            </a:prstGeom>
                            <a:noFill/>
                            <a:ln>
                              <a:noFill/>
                            </a:ln>
                          </wps:spPr>
                          <wps:txbx>
                            <w:txbxContent>
                              <w:p w14:paraId="532C06FC" w14:textId="77777777" w:rsidR="00050973" w:rsidRDefault="00050973">
                                <w:pPr>
                                  <w:spacing w:after="0" w:line="240" w:lineRule="auto"/>
                                  <w:textDirection w:val="btLr"/>
                                </w:pPr>
                              </w:p>
                            </w:txbxContent>
                          </wps:txbx>
                          <wps:bodyPr spcFirstLastPara="1" wrap="square" lIns="91425" tIns="91425" rIns="91425" bIns="91425" anchor="ctr" anchorCtr="0">
                            <a:noAutofit/>
                          </wps:bodyPr>
                        </wps:wsp>
                        <wps:wsp>
                          <wps:cNvPr id="3" name="Speech Bubble: Rectangle 3"/>
                          <wps:cNvSpPr/>
                          <wps:spPr>
                            <a:xfrm>
                              <a:off x="2468815" y="3322800"/>
                              <a:ext cx="5754370" cy="914400"/>
                            </a:xfrm>
                            <a:prstGeom prst="wedgeRectCallout">
                              <a:avLst>
                                <a:gd name="adj1" fmla="val -35902"/>
                                <a:gd name="adj2" fmla="val 83190"/>
                              </a:avLst>
                            </a:prstGeom>
                            <a:solidFill>
                              <a:srgbClr val="FF0000"/>
                            </a:solidFill>
                            <a:ln w="12700" cap="flat" cmpd="sng">
                              <a:solidFill>
                                <a:srgbClr val="31538F"/>
                              </a:solidFill>
                              <a:prstDash val="solid"/>
                              <a:miter lim="800000"/>
                              <a:headEnd type="none" w="sm" len="sm"/>
                              <a:tailEnd type="none" w="sm" len="sm"/>
                            </a:ln>
                          </wps:spPr>
                          <wps:txbx>
                            <w:txbxContent>
                              <w:p w14:paraId="00B39B98" w14:textId="77777777" w:rsidR="00050973" w:rsidRDefault="00050973">
                                <w:pPr>
                                  <w:spacing w:line="258" w:lineRule="auto"/>
                                  <w:jc w:val="center"/>
                                  <w:textDirection w:val="btLr"/>
                                </w:pPr>
                              </w:p>
                            </w:txbxContent>
                          </wps:txbx>
                          <wps:bodyPr spcFirstLastPara="1" wrap="square" lIns="91425" tIns="45700" rIns="91425" bIns="45700" anchor="ctr" anchorCtr="0">
                            <a:noAutofit/>
                          </wps:bodyPr>
                        </wps:wsp>
                        <wps:wsp>
                          <wps:cNvPr id="4" name="Rectangle 4"/>
                          <wps:cNvSpPr/>
                          <wps:spPr>
                            <a:xfrm>
                              <a:off x="2632950" y="3313800"/>
                              <a:ext cx="5608020" cy="923400"/>
                            </a:xfrm>
                            <a:prstGeom prst="rect">
                              <a:avLst/>
                            </a:prstGeom>
                            <a:noFill/>
                            <a:ln>
                              <a:noFill/>
                            </a:ln>
                          </wps:spPr>
                          <wps:txbx>
                            <w:txbxContent>
                              <w:p w14:paraId="3EAF6CD3" w14:textId="1E95CFFC" w:rsidR="00050973" w:rsidRDefault="00A846A3" w:rsidP="00644D3C">
                                <w:pPr>
                                  <w:spacing w:after="0" w:line="240" w:lineRule="auto"/>
                                  <w:jc w:val="both"/>
                                  <w:textDirection w:val="btLr"/>
                                </w:pPr>
                                <w:r>
                                  <w:rPr>
                                    <w:rFonts w:ascii="Century Gothic" w:eastAsia="Century Gothic" w:hAnsi="Century Gothic" w:cs="Century Gothic"/>
                                    <w:b/>
                                    <w:color w:val="FFFFFF"/>
                                    <w:sz w:val="32"/>
                                  </w:rPr>
                                  <w:t>Fair</w:t>
                                </w:r>
                                <w:proofErr w:type="gramStart"/>
                                <w:r w:rsidR="00644D3C">
                                  <w:rPr>
                                    <w:rFonts w:ascii="Century Gothic" w:eastAsia="Century Gothic" w:hAnsi="Century Gothic" w:cs="Century Gothic"/>
                                    <w:b/>
                                    <w:color w:val="FFFFFF"/>
                                    <w:sz w:val="32"/>
                                  </w:rPr>
                                  <w:tab/>
                                  <w:t xml:space="preserve">  </w:t>
                                </w:r>
                                <w:r>
                                  <w:rPr>
                                    <w:rFonts w:ascii="Century Gothic" w:eastAsia="Century Gothic" w:hAnsi="Century Gothic" w:cs="Century Gothic"/>
                                    <w:b/>
                                    <w:color w:val="FFFFFF"/>
                                    <w:sz w:val="32"/>
                                  </w:rPr>
                                  <w:t>Kind</w:t>
                                </w:r>
                                <w:proofErr w:type="gramEnd"/>
                                <w:r w:rsidR="00644D3C">
                                  <w:rPr>
                                    <w:rFonts w:ascii="Century Gothic" w:eastAsia="Century Gothic" w:hAnsi="Century Gothic" w:cs="Century Gothic"/>
                                    <w:b/>
                                    <w:color w:val="FFFFFF"/>
                                    <w:sz w:val="32"/>
                                  </w:rPr>
                                  <w:tab/>
                                </w:r>
                                <w:r>
                                  <w:rPr>
                                    <w:rFonts w:ascii="Century Gothic" w:eastAsia="Century Gothic" w:hAnsi="Century Gothic" w:cs="Century Gothic"/>
                                    <w:b/>
                                    <w:color w:val="FFFFFF"/>
                                    <w:sz w:val="32"/>
                                  </w:rPr>
                                  <w:t>Respectful</w:t>
                                </w:r>
                                <w:r w:rsidR="00644D3C">
                                  <w:rPr>
                                    <w:rFonts w:ascii="Century Gothic" w:eastAsia="Century Gothic" w:hAnsi="Century Gothic" w:cs="Century Gothic"/>
                                    <w:b/>
                                    <w:color w:val="FFFFFF"/>
                                    <w:sz w:val="32"/>
                                  </w:rPr>
                                  <w:tab/>
                                </w:r>
                                <w:r>
                                  <w:rPr>
                                    <w:rFonts w:ascii="Century Gothic" w:eastAsia="Century Gothic" w:hAnsi="Century Gothic" w:cs="Century Gothic"/>
                                    <w:b/>
                                    <w:color w:val="FFFFFF"/>
                                    <w:sz w:val="32"/>
                                  </w:rPr>
                                  <w:t>Fun</w:t>
                                </w:r>
                                <w:r>
                                  <w:rPr>
                                    <w:rFonts w:ascii="Century Gothic" w:eastAsia="Century Gothic" w:hAnsi="Century Gothic" w:cs="Century Gothic"/>
                                    <w:b/>
                                    <w:color w:val="FFFFFF"/>
                                    <w:sz w:val="32"/>
                                  </w:rPr>
                                  <w:tab/>
                                </w:r>
                                <w:r w:rsidR="00644D3C">
                                  <w:rPr>
                                    <w:rFonts w:ascii="Century Gothic" w:eastAsia="Century Gothic" w:hAnsi="Century Gothic" w:cs="Century Gothic"/>
                                    <w:b/>
                                    <w:color w:val="FFFFFF"/>
                                    <w:sz w:val="32"/>
                                  </w:rPr>
                                  <w:tab/>
                                </w:r>
                                <w:r>
                                  <w:rPr>
                                    <w:rFonts w:ascii="Century Gothic" w:eastAsia="Century Gothic" w:hAnsi="Century Gothic" w:cs="Century Gothic"/>
                                    <w:b/>
                                    <w:color w:val="FFFFFF"/>
                                    <w:sz w:val="32"/>
                                  </w:rPr>
                                  <w:t>Clear</w:t>
                                </w:r>
                                <w:r>
                                  <w:rPr>
                                    <w:rFonts w:ascii="Century Gothic" w:eastAsia="Century Gothic" w:hAnsi="Century Gothic" w:cs="Century Gothic"/>
                                    <w:b/>
                                    <w:color w:val="FFFFFF"/>
                                    <w:sz w:val="32"/>
                                  </w:rPr>
                                  <w:tab/>
                                </w:r>
                                <w:r>
                                  <w:rPr>
                                    <w:rFonts w:ascii="Century Gothic" w:eastAsia="Century Gothic" w:hAnsi="Century Gothic" w:cs="Century Gothic"/>
                                    <w:b/>
                                    <w:color w:val="FFFFFF"/>
                                    <w:sz w:val="32"/>
                                  </w:rPr>
                                  <w:t>Brave</w:t>
                                </w:r>
                              </w:p>
                            </w:txbxContent>
                          </wps:txbx>
                          <wps:bodyPr spcFirstLastPara="1" wrap="square" lIns="91425" tIns="91425" rIns="91425" bIns="91425" anchor="t" anchorCtr="0">
                            <a:noAutofit/>
                          </wps:bodyPr>
                        </wps:wsp>
                      </wpg:grpSp>
                    </wpg:wgp>
                  </a:graphicData>
                </a:graphic>
                <wp14:sizeRelH relativeFrom="margin">
                  <wp14:pctWidth>0</wp14:pctWidth>
                </wp14:sizeRelH>
              </wp:anchor>
            </w:drawing>
          </mc:Choice>
          <mc:Fallback>
            <w:pict>
              <v:group w14:anchorId="118B5A76" id="Group 260" o:spid="_x0000_s1027" style="position:absolute;margin-left:0;margin-top:1.05pt;width:455.95pt;height:74.2pt;z-index:251660288;mso-position-horizontal:left;mso-position-horizontal-relative:margin;mso-width-relative:margin" coordorigin="24561,33078" coordsize="5791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DnlwMAABQLAAAOAAAAZHJzL2Uyb0RvYy54bWzUVttu2zgQfV+g/0DwvdHdloUoRTepgwWK&#10;NmjaD6Al6rKgSC5JR87f75C6WE4dtE3QBdYPskiOhmfOnBny8t2hY+iBKt0KnuPgwseI8kKULa9z&#10;/O3r9m2KkTaEl4QJTnP8SDV+d/Xmj8teZjQUjWAlVQiccJ31MseNMTLzPF00tCP6QkjKYbESqiMG&#10;hqr2SkV68N4xL/T9ldcLVUolCqo1zN4Mi/jK+a8qWpjPVaWpQSzHgM24p3LPnX16V5ckqxWRTVuM&#10;MMgLUHSk5bDp7OqGGIL2qv3OVdcWSmhRmYtCdJ6oqragLgaIJvCfRHOrxF66WOqsr+VME1D7hKcX&#10;uy0+Pdwp1JY5DlfADycdJMnti+wE0NPLOgOrWyXv5Z0aJ+phZCM+VKqz/xALOjhiH2di6cGgAiaT&#10;9cZPVglGBaxt4jCKR+aLBtJjPwvjZBUEYAEGUeSv081s8eHoJAityeAkDkNn4k0QPIt0BjYP5gjG&#10;OIPTKIMXxPgs2EW856CSbBHvCrwA4y7eIEr9M/Gu0wRidPEGYZQkYWLBPhswVJA+ikS/TiT3DZHU&#10;aU/b9E8imcj7ApVFeM0oCgcCndWsEJ1pEMsZeYTxM3EfqVutAyDj2ahJJpU2t1R0yL7kWAEUV3vk&#10;4aM2A0GTiUXAxbZlDOZJxvjJBDBpZ0A4E177Zg67g6uIURo624nyEQjQsti2sOVHos0dUdAnQEs9&#10;9I4c63/2RFGM2F8ceN8EMaQKmeVALQe75YDwohHQkgqjMBoG18a1qAHs+70RVesCs/AGMCNqSLjV&#10;93+Q+WjK/L2ktGjQn/vdjtEMHYUQ/aoQ0nQu+DCcC+AohCSO1qMQgNF4qJBZ/d/poKdlTS2ca8KY&#10;2C80YXmsy7G5kfJvSFvVMcjfA2HobZRsfCfiU6NwaZRGwdCQYHsnM1eGS5VpwdrSCs1uplW9u2YK&#10;gf8cb7c+/MbKPTFjHPUgonDt9G51VDFiQPqdhIasee1kffLJiecoSKJ0e86zRXZDdDMgcB6sGcm6&#10;1sB5y9oux8D4iItkDSXlB14i8yih/3M4qkHZAKEDSVM42OHFfW5Iy35s94O6mjvGq+oqThxtZ+pq&#10;XPl/1FU81dWxkGLLtS1q6Ls/0VFXUbg5d5LMhbTyU386Rzb27J3EOB3dk45/d0OdO8SrEj921zOJ&#10;H1emxEMlvaSdHu8Rrsm6q5cr9/GaaO92y7GzOl5mr/4FAAD//wMAUEsDBBQABgAIAAAAIQB1iW8G&#10;3QAAAAYBAAAPAAAAZHJzL2Rvd25yZXYueG1sTI9BS8NAFITvgv9heQVvdrOViE2zKaWopyLYCuLt&#10;NfuahGbfhuw2Sf+968kehxlmvsnXk23FQL1vHGtQ8wQEcelMw5WGr8Pb4wsIH5ANto5Jw5U8rIv7&#10;uxwz40b+pGEfKhFL2GeooQ6hy6T0ZU0W/dx1xNE7ud5iiLKvpOlxjOW2lYskeZYWG44LNXa0rak8&#10;7y9Ww/uI4+ZJvQ6782l7/TmkH987RVo/zKbNCkSgKfyH4Q8/okMRmY7uwsaLVkM8EjQsFIhoLpVa&#10;gjjGVJqkIItc3uIXvwAAAP//AwBQSwECLQAUAAYACAAAACEAtoM4kv4AAADhAQAAEwAAAAAAAAAA&#10;AAAAAAAAAAAAW0NvbnRlbnRfVHlwZXNdLnhtbFBLAQItABQABgAIAAAAIQA4/SH/1gAAAJQBAAAL&#10;AAAAAAAAAAAAAAAAAC8BAABfcmVscy8ucmVsc1BLAQItABQABgAIAAAAIQDMoPDnlwMAABQLAAAO&#10;AAAAAAAAAAAAAAAAAC4CAABkcnMvZTJvRG9jLnhtbFBLAQItABQABgAIAAAAIQB1iW8G3QAAAAYB&#10;AAAPAAAAAAAAAAAAAAAAAPEFAABkcnMvZG93bnJldi54bWxQSwUGAAAAAAQABADzAAAA+wYAAAAA&#10;">
                <v:group id="Group 1" o:spid="_x0000_s1028" style="position:absolute;left:24561;top:33078;width:57912;height:9443" coordorigin="24624,33138" coordsize="57785,1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24624;top:33138;width:57671;height:12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32C06FC" w14:textId="77777777" w:rsidR="00050973" w:rsidRDefault="00050973">
                          <w:pPr>
                            <w:spacing w:after="0" w:line="240" w:lineRule="auto"/>
                            <w:textDirection w:val="btLr"/>
                          </w:pP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3" o:spid="_x0000_s1030" type="#_x0000_t61" style="position:absolute;left:24688;top:33228;width:57543;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5o2wwAAANoAAAAPAAAAZHJzL2Rvd25yZXYueG1sRI9Ba8JA&#10;FITvhf6H5RW81Y0pFEldxUYrUu2hqd6f2Wc2NPs2ZFdN/31XEDwOM/MNM5n1thFn6nztWMFomIAg&#10;Lp2uuVKw+/l4HoPwAVlj45gU/JGH2fTxYYKZdhf+pnMRKhEh7DNUYEJoMyl9aciiH7qWOHpH11kM&#10;UXaV1B1eItw2Mk2SV2mx5rhgsKXcUPlbnKyCRbF6P2zcfrRM59t8f/jUX4aDUoOnfv4GIlAf7uFb&#10;e60VvMD1SrwBcvoPAAD//wMAUEsBAi0AFAAGAAgAAAAhANvh9svuAAAAhQEAABMAAAAAAAAAAAAA&#10;AAAAAAAAAFtDb250ZW50X1R5cGVzXS54bWxQSwECLQAUAAYACAAAACEAWvQsW78AAAAVAQAACwAA&#10;AAAAAAAAAAAAAAAfAQAAX3JlbHMvLnJlbHNQSwECLQAUAAYACAAAACEArGeaNsMAAADaAAAADwAA&#10;AAAAAAAAAAAAAAAHAgAAZHJzL2Rvd25yZXYueG1sUEsFBgAAAAADAAMAtwAAAPcCAAAAAA==&#10;" adj="3045,28769" fillcolor="red" strokecolor="#31538f" strokeweight="1pt">
                    <v:stroke startarrowwidth="narrow" startarrowlength="short" endarrowwidth="narrow" endarrowlength="short"/>
                    <v:textbox inset="2.53958mm,1.2694mm,2.53958mm,1.2694mm">
                      <w:txbxContent>
                        <w:p w14:paraId="00B39B98" w14:textId="77777777" w:rsidR="00050973" w:rsidRDefault="00050973">
                          <w:pPr>
                            <w:spacing w:line="258" w:lineRule="auto"/>
                            <w:jc w:val="center"/>
                            <w:textDirection w:val="btLr"/>
                          </w:pPr>
                        </w:p>
                      </w:txbxContent>
                    </v:textbox>
                  </v:shape>
                  <v:rect id="Rectangle 4" o:spid="_x0000_s1031" style="position:absolute;left:26329;top:33138;width:56080;height:9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9kNwgAAANoAAAAPAAAAZHJzL2Rvd25yZXYueG1sRI9BS8NA&#10;FITvQv/D8gQv0m5apUjabSnSolfTFK+P7DMJ3X0bs69p9Ne7guBxmJlvmPV29E4N1Mc2sIH5LANF&#10;XAXbcm2gPB6mT6CiIFt0gcnAF0XYbiY3a8xtuPIbDYXUKkE45migEelyrWPVkMc4Cx1x8j5C71GS&#10;7Gtte7wmuHd6kWVL7bHltNBgR88NVefi4g3I5/BSivs+uay4PJT35Tni+96Yu9txtwIlNMp/+K/9&#10;ag08wu+VdAP05gcAAP//AwBQSwECLQAUAAYACAAAACEA2+H2y+4AAACFAQAAEwAAAAAAAAAAAAAA&#10;AAAAAAAAW0NvbnRlbnRfVHlwZXNdLnhtbFBLAQItABQABgAIAAAAIQBa9CxbvwAAABUBAAALAAAA&#10;AAAAAAAAAAAAAB8BAABfcmVscy8ucmVsc1BLAQItABQABgAIAAAAIQBZY9kNwgAAANoAAAAPAAAA&#10;AAAAAAAAAAAAAAcCAABkcnMvZG93bnJldi54bWxQSwUGAAAAAAMAAwC3AAAA9gIAAAAA&#10;" filled="f" stroked="f">
                    <v:textbox inset="2.53958mm,2.53958mm,2.53958mm,2.53958mm">
                      <w:txbxContent>
                        <w:p w14:paraId="3EAF6CD3" w14:textId="1E95CFFC" w:rsidR="00050973" w:rsidRDefault="00A846A3" w:rsidP="00644D3C">
                          <w:pPr>
                            <w:spacing w:after="0" w:line="240" w:lineRule="auto"/>
                            <w:jc w:val="both"/>
                            <w:textDirection w:val="btLr"/>
                          </w:pPr>
                          <w:r>
                            <w:rPr>
                              <w:rFonts w:ascii="Century Gothic" w:eastAsia="Century Gothic" w:hAnsi="Century Gothic" w:cs="Century Gothic"/>
                              <w:b/>
                              <w:color w:val="FFFFFF"/>
                              <w:sz w:val="32"/>
                            </w:rPr>
                            <w:t>Fair</w:t>
                          </w:r>
                          <w:proofErr w:type="gramStart"/>
                          <w:r w:rsidR="00644D3C">
                            <w:rPr>
                              <w:rFonts w:ascii="Century Gothic" w:eastAsia="Century Gothic" w:hAnsi="Century Gothic" w:cs="Century Gothic"/>
                              <w:b/>
                              <w:color w:val="FFFFFF"/>
                              <w:sz w:val="32"/>
                            </w:rPr>
                            <w:tab/>
                            <w:t xml:space="preserve">  </w:t>
                          </w:r>
                          <w:r>
                            <w:rPr>
                              <w:rFonts w:ascii="Century Gothic" w:eastAsia="Century Gothic" w:hAnsi="Century Gothic" w:cs="Century Gothic"/>
                              <w:b/>
                              <w:color w:val="FFFFFF"/>
                              <w:sz w:val="32"/>
                            </w:rPr>
                            <w:t>Kind</w:t>
                          </w:r>
                          <w:proofErr w:type="gramEnd"/>
                          <w:r w:rsidR="00644D3C">
                            <w:rPr>
                              <w:rFonts w:ascii="Century Gothic" w:eastAsia="Century Gothic" w:hAnsi="Century Gothic" w:cs="Century Gothic"/>
                              <w:b/>
                              <w:color w:val="FFFFFF"/>
                              <w:sz w:val="32"/>
                            </w:rPr>
                            <w:tab/>
                          </w:r>
                          <w:r>
                            <w:rPr>
                              <w:rFonts w:ascii="Century Gothic" w:eastAsia="Century Gothic" w:hAnsi="Century Gothic" w:cs="Century Gothic"/>
                              <w:b/>
                              <w:color w:val="FFFFFF"/>
                              <w:sz w:val="32"/>
                            </w:rPr>
                            <w:t>Respectful</w:t>
                          </w:r>
                          <w:r w:rsidR="00644D3C">
                            <w:rPr>
                              <w:rFonts w:ascii="Century Gothic" w:eastAsia="Century Gothic" w:hAnsi="Century Gothic" w:cs="Century Gothic"/>
                              <w:b/>
                              <w:color w:val="FFFFFF"/>
                              <w:sz w:val="32"/>
                            </w:rPr>
                            <w:tab/>
                          </w:r>
                          <w:r>
                            <w:rPr>
                              <w:rFonts w:ascii="Century Gothic" w:eastAsia="Century Gothic" w:hAnsi="Century Gothic" w:cs="Century Gothic"/>
                              <w:b/>
                              <w:color w:val="FFFFFF"/>
                              <w:sz w:val="32"/>
                            </w:rPr>
                            <w:t>Fun</w:t>
                          </w:r>
                          <w:r>
                            <w:rPr>
                              <w:rFonts w:ascii="Century Gothic" w:eastAsia="Century Gothic" w:hAnsi="Century Gothic" w:cs="Century Gothic"/>
                              <w:b/>
                              <w:color w:val="FFFFFF"/>
                              <w:sz w:val="32"/>
                            </w:rPr>
                            <w:tab/>
                          </w:r>
                          <w:r w:rsidR="00644D3C">
                            <w:rPr>
                              <w:rFonts w:ascii="Century Gothic" w:eastAsia="Century Gothic" w:hAnsi="Century Gothic" w:cs="Century Gothic"/>
                              <w:b/>
                              <w:color w:val="FFFFFF"/>
                              <w:sz w:val="32"/>
                            </w:rPr>
                            <w:tab/>
                          </w:r>
                          <w:r>
                            <w:rPr>
                              <w:rFonts w:ascii="Century Gothic" w:eastAsia="Century Gothic" w:hAnsi="Century Gothic" w:cs="Century Gothic"/>
                              <w:b/>
                              <w:color w:val="FFFFFF"/>
                              <w:sz w:val="32"/>
                            </w:rPr>
                            <w:t>Clear</w:t>
                          </w:r>
                          <w:r>
                            <w:rPr>
                              <w:rFonts w:ascii="Century Gothic" w:eastAsia="Century Gothic" w:hAnsi="Century Gothic" w:cs="Century Gothic"/>
                              <w:b/>
                              <w:color w:val="FFFFFF"/>
                              <w:sz w:val="32"/>
                            </w:rPr>
                            <w:tab/>
                          </w:r>
                          <w:r>
                            <w:rPr>
                              <w:rFonts w:ascii="Century Gothic" w:eastAsia="Century Gothic" w:hAnsi="Century Gothic" w:cs="Century Gothic"/>
                              <w:b/>
                              <w:color w:val="FFFFFF"/>
                              <w:sz w:val="32"/>
                            </w:rPr>
                            <w:t>Brave</w:t>
                          </w:r>
                        </w:p>
                      </w:txbxContent>
                    </v:textbox>
                  </v:rect>
                </v:group>
                <w10:wrap anchorx="margin"/>
              </v:group>
            </w:pict>
          </mc:Fallback>
        </mc:AlternateContent>
      </w:r>
      <w:sdt>
        <w:sdtPr>
          <w:tag w:val="goog_rdk_0"/>
          <w:id w:val="-1869134836"/>
        </w:sdtPr>
        <w:sdtEndPr/>
        <w:sdtContent>
          <w:commentRangeStart w:id="0"/>
        </w:sdtContent>
      </w:sdt>
    </w:p>
    <w:commentRangeEnd w:id="0"/>
    <w:p w14:paraId="0000003F" w14:textId="77777777" w:rsidR="00050973" w:rsidRDefault="00A846A3">
      <w:pPr>
        <w:rPr>
          <w:rFonts w:ascii="Century Gothic" w:eastAsia="Century Gothic" w:hAnsi="Century Gothic" w:cs="Century Gothic"/>
          <w:b/>
          <w:color w:val="FFFFFF"/>
          <w:sz w:val="28"/>
          <w:szCs w:val="28"/>
          <w:highlight w:val="red"/>
        </w:rPr>
        <w:sectPr w:rsidR="00050973">
          <w:type w:val="continuous"/>
          <w:pgSz w:w="11906" w:h="16838"/>
          <w:pgMar w:top="1440" w:right="1440" w:bottom="1440" w:left="1440" w:header="708" w:footer="708" w:gutter="0"/>
          <w:cols w:space="720"/>
        </w:sectPr>
      </w:pPr>
      <w:r>
        <w:commentReference w:id="0"/>
      </w:r>
    </w:p>
    <w:p w14:paraId="00000040" w14:textId="77777777" w:rsidR="00050973" w:rsidRDefault="00050973">
      <w:pPr>
        <w:rPr>
          <w:rFonts w:ascii="Century Gothic" w:eastAsia="Century Gothic" w:hAnsi="Century Gothic" w:cs="Century Gothic"/>
          <w:sz w:val="24"/>
          <w:szCs w:val="24"/>
        </w:rPr>
      </w:pPr>
    </w:p>
    <w:p w14:paraId="00000041" w14:textId="77777777" w:rsidR="00050973" w:rsidRDefault="00A846A3">
      <w:pPr>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sz w:val="24"/>
          <w:szCs w:val="24"/>
        </w:rPr>
        <w:t>All adults have a duty of care to maintain good order and to safeguard children’s health and safety. It is the adults who dete</w:t>
      </w:r>
      <w:bookmarkStart w:id="1" w:name="_GoBack"/>
      <w:bookmarkEnd w:id="1"/>
      <w:r>
        <w:rPr>
          <w:rFonts w:ascii="Century Gothic" w:eastAsia="Century Gothic" w:hAnsi="Century Gothic" w:cs="Century Gothic"/>
          <w:sz w:val="24"/>
          <w:szCs w:val="24"/>
        </w:rPr>
        <w:t xml:space="preserve">rmine the environment in which good relationships can flourish. At the centre is mutual respect between adult and child. </w:t>
      </w:r>
    </w:p>
    <w:p w14:paraId="00000042" w14:textId="77777777" w:rsidR="00050973" w:rsidRDefault="00050973">
      <w:pPr>
        <w:spacing w:after="0" w:line="240" w:lineRule="auto"/>
        <w:rPr>
          <w:rFonts w:ascii="Century Gothic" w:eastAsia="Century Gothic" w:hAnsi="Century Gothic" w:cs="Century Gothic"/>
          <w:b/>
          <w:sz w:val="24"/>
          <w:szCs w:val="24"/>
        </w:rPr>
      </w:pPr>
    </w:p>
    <w:p w14:paraId="00000043" w14:textId="77777777" w:rsidR="00050973" w:rsidRDefault="00A846A3">
      <w:pPr>
        <w:spacing w:after="0" w:line="240" w:lineRule="auto"/>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b/>
          <w:sz w:val="24"/>
          <w:szCs w:val="24"/>
        </w:rPr>
        <w:t>We expect every adult to</w:t>
      </w:r>
      <w:r>
        <w:rPr>
          <w:rFonts w:ascii="Century Gothic" w:eastAsia="Century Gothic" w:hAnsi="Century Gothic" w:cs="Century Gothic"/>
          <w:sz w:val="24"/>
          <w:szCs w:val="24"/>
        </w:rPr>
        <w:t>:</w:t>
      </w:r>
    </w:p>
    <w:p w14:paraId="00000044"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1. Meet and greet </w:t>
      </w:r>
      <w:r>
        <w:rPr>
          <w:rFonts w:ascii="Century Gothic" w:eastAsia="Century Gothic" w:hAnsi="Century Gothic" w:cs="Century Gothic"/>
          <w:sz w:val="24"/>
          <w:szCs w:val="24"/>
        </w:rPr>
        <w:t>positively and in a personal way at the start of the day and after breaks and lunchtimes.</w:t>
      </w:r>
    </w:p>
    <w:p w14:paraId="00000045"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2. </w:t>
      </w:r>
      <w:r>
        <w:rPr>
          <w:rFonts w:ascii="Century Gothic" w:eastAsia="Century Gothic" w:hAnsi="Century Gothic" w:cs="Century Gothic"/>
          <w:sz w:val="24"/>
          <w:szCs w:val="24"/>
        </w:rPr>
        <w:t xml:space="preserve">Refer to the </w:t>
      </w:r>
      <w:r>
        <w:rPr>
          <w:rFonts w:ascii="Century Gothic" w:eastAsia="Century Gothic" w:hAnsi="Century Gothic" w:cs="Century Gothic"/>
          <w:b/>
          <w:sz w:val="24"/>
          <w:szCs w:val="24"/>
        </w:rPr>
        <w:t>school rules</w:t>
      </w:r>
      <w:r>
        <w:rPr>
          <w:rFonts w:ascii="Century Gothic" w:eastAsia="Century Gothic" w:hAnsi="Century Gothic" w:cs="Century Gothic"/>
          <w:sz w:val="24"/>
          <w:szCs w:val="24"/>
        </w:rPr>
        <w:t>.</w:t>
      </w:r>
    </w:p>
    <w:p w14:paraId="00000046"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3. Model </w:t>
      </w:r>
      <w:r>
        <w:rPr>
          <w:rFonts w:ascii="Century Gothic" w:eastAsia="Century Gothic" w:hAnsi="Century Gothic" w:cs="Century Gothic"/>
          <w:sz w:val="24"/>
          <w:szCs w:val="24"/>
        </w:rPr>
        <w:t>positive behaviours and build relationships.</w:t>
      </w:r>
    </w:p>
    <w:p w14:paraId="00000047"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4. Plan </w:t>
      </w:r>
      <w:r>
        <w:rPr>
          <w:rFonts w:ascii="Century Gothic" w:eastAsia="Century Gothic" w:hAnsi="Century Gothic" w:cs="Century Gothic"/>
          <w:sz w:val="24"/>
          <w:szCs w:val="24"/>
        </w:rPr>
        <w:t>learning that engages, challenges and meets the needs of all children.</w:t>
      </w:r>
    </w:p>
    <w:p w14:paraId="00000048"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5. </w:t>
      </w:r>
      <w:r>
        <w:rPr>
          <w:rFonts w:ascii="Century Gothic" w:eastAsia="Century Gothic" w:hAnsi="Century Gothic" w:cs="Century Gothic"/>
          <w:sz w:val="24"/>
          <w:szCs w:val="24"/>
        </w:rPr>
        <w:t xml:space="preserve">Use a </w:t>
      </w:r>
      <w:r>
        <w:rPr>
          <w:rFonts w:ascii="Century Gothic" w:eastAsia="Century Gothic" w:hAnsi="Century Gothic" w:cs="Century Gothic"/>
          <w:b/>
          <w:sz w:val="24"/>
          <w:szCs w:val="24"/>
        </w:rPr>
        <w:t xml:space="preserve">visible recognition </w:t>
      </w:r>
      <w:r>
        <w:rPr>
          <w:rFonts w:ascii="Century Gothic" w:eastAsia="Century Gothic" w:hAnsi="Century Gothic" w:cs="Century Gothic"/>
          <w:sz w:val="24"/>
          <w:szCs w:val="24"/>
        </w:rPr>
        <w:t>mechanism throughout every lesson (</w:t>
      </w:r>
      <w:proofErr w:type="spellStart"/>
      <w:r>
        <w:rPr>
          <w:rFonts w:ascii="Century Gothic" w:eastAsia="Century Gothic" w:hAnsi="Century Gothic" w:cs="Century Gothic"/>
          <w:sz w:val="24"/>
          <w:szCs w:val="24"/>
        </w:rPr>
        <w:t>eg</w:t>
      </w:r>
      <w:proofErr w:type="spellEnd"/>
      <w:r>
        <w:rPr>
          <w:rFonts w:ascii="Century Gothic" w:eastAsia="Century Gothic" w:hAnsi="Century Gothic" w:cs="Century Gothic"/>
          <w:sz w:val="24"/>
          <w:szCs w:val="24"/>
        </w:rPr>
        <w:t>, Recognition boards or a ‘Honeypot’)</w:t>
      </w:r>
    </w:p>
    <w:p w14:paraId="00000049"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6. </w:t>
      </w:r>
      <w:r>
        <w:rPr>
          <w:rFonts w:ascii="Century Gothic" w:eastAsia="Century Gothic" w:hAnsi="Century Gothic" w:cs="Century Gothic"/>
          <w:sz w:val="24"/>
          <w:szCs w:val="24"/>
        </w:rPr>
        <w:t xml:space="preserve">Be </w:t>
      </w:r>
      <w:r>
        <w:rPr>
          <w:rFonts w:ascii="Century Gothic" w:eastAsia="Century Gothic" w:hAnsi="Century Gothic" w:cs="Century Gothic"/>
          <w:b/>
          <w:sz w:val="24"/>
          <w:szCs w:val="24"/>
        </w:rPr>
        <w:t xml:space="preserve">calm </w:t>
      </w:r>
      <w:r>
        <w:rPr>
          <w:rFonts w:ascii="Century Gothic" w:eastAsia="Century Gothic" w:hAnsi="Century Gothic" w:cs="Century Gothic"/>
          <w:sz w:val="24"/>
          <w:szCs w:val="24"/>
        </w:rPr>
        <w:t xml:space="preserve">and give ‘take up time’ when correcting poor choices. </w:t>
      </w:r>
    </w:p>
    <w:p w14:paraId="0000004A"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7. Follow </w:t>
      </w:r>
      <w:r>
        <w:rPr>
          <w:rFonts w:ascii="Century Gothic" w:eastAsia="Century Gothic" w:hAnsi="Century Gothic" w:cs="Century Gothic"/>
          <w:sz w:val="24"/>
          <w:szCs w:val="24"/>
        </w:rPr>
        <w:t>up ev</w:t>
      </w:r>
      <w:r>
        <w:rPr>
          <w:rFonts w:ascii="Century Gothic" w:eastAsia="Century Gothic" w:hAnsi="Century Gothic" w:cs="Century Gothic"/>
          <w:sz w:val="24"/>
          <w:szCs w:val="24"/>
        </w:rPr>
        <w:t>ery time, retain ownership and engage in reflective dialogue with children.</w:t>
      </w:r>
    </w:p>
    <w:p w14:paraId="0000004B" w14:textId="77777777" w:rsidR="00050973" w:rsidRDefault="00A846A3">
      <w:pPr>
        <w:spacing w:before="120" w:after="0" w:line="240" w:lineRule="auto"/>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num="2" w:space="720" w:equalWidth="0">
            <w:col w:w="4159" w:space="708"/>
            <w:col w:w="4159" w:space="0"/>
          </w:cols>
        </w:sectPr>
      </w:pPr>
      <w:r>
        <w:rPr>
          <w:rFonts w:ascii="Century Gothic" w:eastAsia="Century Gothic" w:hAnsi="Century Gothic" w:cs="Century Gothic"/>
          <w:b/>
          <w:sz w:val="24"/>
          <w:szCs w:val="24"/>
        </w:rPr>
        <w:t xml:space="preserve">8. Never ignore </w:t>
      </w:r>
      <w:r>
        <w:rPr>
          <w:rFonts w:ascii="Century Gothic" w:eastAsia="Century Gothic" w:hAnsi="Century Gothic" w:cs="Century Gothic"/>
          <w:sz w:val="24"/>
          <w:szCs w:val="24"/>
        </w:rPr>
        <w:t>or walk past children who are making poor behaviour choices.</w:t>
      </w:r>
    </w:p>
    <w:p w14:paraId="0000004C" w14:textId="77777777" w:rsidR="00050973" w:rsidRDefault="00050973">
      <w:pPr>
        <w:spacing w:after="0" w:line="240" w:lineRule="auto"/>
        <w:rPr>
          <w:rFonts w:ascii="Century Gothic" w:eastAsia="Century Gothic" w:hAnsi="Century Gothic" w:cs="Century Gothic"/>
          <w:b/>
          <w:sz w:val="24"/>
          <w:szCs w:val="24"/>
        </w:rPr>
      </w:pPr>
    </w:p>
    <w:p w14:paraId="0000004D" w14:textId="77777777" w:rsidR="00050973" w:rsidRDefault="00A846A3">
      <w:pPr>
        <w:spacing w:after="0" w:line="240" w:lineRule="auto"/>
        <w:rPr>
          <w:rFonts w:ascii="Century Gothic" w:eastAsia="Century Gothic" w:hAnsi="Century Gothic" w:cs="Century Gothic"/>
          <w:b/>
          <w:sz w:val="24"/>
          <w:szCs w:val="24"/>
        </w:rPr>
      </w:pPr>
      <w:r>
        <w:br w:type="page"/>
      </w:r>
    </w:p>
    <w:p w14:paraId="0000004E" w14:textId="77777777" w:rsidR="00050973" w:rsidRDefault="00A846A3">
      <w:pPr>
        <w:spacing w:after="0" w:line="240" w:lineRule="auto"/>
        <w:rPr>
          <w:rFonts w:ascii="Century Gothic" w:eastAsia="Century Gothic" w:hAnsi="Century Gothic" w:cs="Century Gothic"/>
          <w:b/>
          <w:color w:val="FFFFFF"/>
          <w:sz w:val="24"/>
          <w:szCs w:val="24"/>
          <w:highlight w:val="red"/>
        </w:rPr>
      </w:pPr>
      <w:r>
        <w:rPr>
          <w:rFonts w:ascii="Century Gothic" w:eastAsia="Century Gothic" w:hAnsi="Century Gothic" w:cs="Century Gothic"/>
          <w:b/>
          <w:color w:val="FFFFFF"/>
          <w:sz w:val="24"/>
          <w:szCs w:val="24"/>
          <w:highlight w:val="red"/>
        </w:rPr>
        <w:lastRenderedPageBreak/>
        <w:t>Leaders</w:t>
      </w:r>
    </w:p>
    <w:p w14:paraId="0000004F" w14:textId="77777777" w:rsidR="00050973" w:rsidRDefault="00050973">
      <w:pPr>
        <w:spacing w:after="0" w:line="240" w:lineRule="auto"/>
        <w:rPr>
          <w:rFonts w:ascii="Century Gothic" w:eastAsia="Century Gothic" w:hAnsi="Century Gothic" w:cs="Century Gothic"/>
          <w:b/>
          <w:color w:val="FFFFFF"/>
          <w:sz w:val="24"/>
          <w:szCs w:val="24"/>
        </w:rPr>
      </w:pPr>
    </w:p>
    <w:p w14:paraId="00000050"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Leaders are not expected to deal with behaviour incidents in isolat</w:t>
      </w:r>
      <w:r>
        <w:rPr>
          <w:rFonts w:ascii="Century Gothic" w:eastAsia="Century Gothic" w:hAnsi="Century Gothic" w:cs="Century Gothic"/>
          <w:sz w:val="24"/>
          <w:szCs w:val="24"/>
        </w:rPr>
        <w:t>ion. Rather they are to stand alongside colleagues to support, guide, model and show a unified consistency to the children.</w:t>
      </w:r>
    </w:p>
    <w:p w14:paraId="00000051" w14:textId="77777777" w:rsidR="00050973" w:rsidRDefault="00050973">
      <w:pPr>
        <w:spacing w:after="0" w:line="240" w:lineRule="auto"/>
        <w:rPr>
          <w:rFonts w:ascii="Century Gothic" w:eastAsia="Century Gothic" w:hAnsi="Century Gothic" w:cs="Century Gothic"/>
          <w:sz w:val="24"/>
          <w:szCs w:val="24"/>
        </w:rPr>
      </w:pPr>
    </w:p>
    <w:p w14:paraId="00000052" w14:textId="77777777" w:rsidR="00050973" w:rsidRDefault="00A846A3">
      <w:pPr>
        <w:spacing w:after="0" w:line="240" w:lineRule="auto"/>
        <w:rPr>
          <w:rFonts w:ascii="Century Gothic" w:eastAsia="Century Gothic" w:hAnsi="Century Gothic" w:cs="Century Gothic"/>
          <w:b/>
          <w:sz w:val="24"/>
          <w:szCs w:val="24"/>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b/>
          <w:sz w:val="24"/>
          <w:szCs w:val="24"/>
        </w:rPr>
        <w:t>We expect every leader to:</w:t>
      </w:r>
    </w:p>
    <w:p w14:paraId="00000053"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Take time to </w:t>
      </w:r>
      <w:r>
        <w:rPr>
          <w:rFonts w:ascii="Century Gothic" w:eastAsia="Century Gothic" w:hAnsi="Century Gothic" w:cs="Century Gothic"/>
          <w:b/>
          <w:sz w:val="24"/>
          <w:szCs w:val="24"/>
        </w:rPr>
        <w:t>welcome</w:t>
      </w:r>
      <w:r>
        <w:rPr>
          <w:rFonts w:ascii="Century Gothic" w:eastAsia="Century Gothic" w:hAnsi="Century Gothic" w:cs="Century Gothic"/>
          <w:sz w:val="24"/>
          <w:szCs w:val="24"/>
        </w:rPr>
        <w:t xml:space="preserve"> children and families at the start of the day</w:t>
      </w:r>
    </w:p>
    <w:p w14:paraId="00000054"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Be a visible presence </w:t>
      </w:r>
      <w:r>
        <w:rPr>
          <w:rFonts w:ascii="Century Gothic" w:eastAsia="Century Gothic" w:hAnsi="Century Gothic" w:cs="Century Gothic"/>
          <w:sz w:val="24"/>
          <w:szCs w:val="24"/>
        </w:rPr>
        <w:t>around the site and especially at transition times (e.g. break times)</w:t>
      </w:r>
    </w:p>
    <w:p w14:paraId="00000055"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 xml:space="preserve">Celebrate </w:t>
      </w:r>
      <w:r>
        <w:rPr>
          <w:rFonts w:ascii="Century Gothic" w:eastAsia="Century Gothic" w:hAnsi="Century Gothic" w:cs="Century Gothic"/>
          <w:sz w:val="24"/>
          <w:szCs w:val="24"/>
        </w:rPr>
        <w:t xml:space="preserve">adults and children whose effort goes </w:t>
      </w:r>
      <w:r>
        <w:rPr>
          <w:rFonts w:ascii="Century Gothic" w:eastAsia="Century Gothic" w:hAnsi="Century Gothic" w:cs="Century Gothic"/>
          <w:b/>
          <w:sz w:val="24"/>
          <w:szCs w:val="24"/>
        </w:rPr>
        <w:t xml:space="preserve">over and above </w:t>
      </w:r>
      <w:r>
        <w:rPr>
          <w:rFonts w:ascii="Century Gothic" w:eastAsia="Century Gothic" w:hAnsi="Century Gothic" w:cs="Century Gothic"/>
          <w:sz w:val="24"/>
          <w:szCs w:val="24"/>
        </w:rPr>
        <w:t>expectations</w:t>
      </w:r>
    </w:p>
    <w:p w14:paraId="00000056"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Regularly share good practice</w:t>
      </w:r>
    </w:p>
    <w:p w14:paraId="00000057" w14:textId="77777777" w:rsidR="00050973" w:rsidRDefault="00A846A3">
      <w:pPr>
        <w:spacing w:before="120" w:after="0" w:line="240" w:lineRule="auto"/>
        <w:rPr>
          <w:rFonts w:ascii="Century Gothic" w:eastAsia="Century Gothic" w:hAnsi="Century Gothic" w:cs="Century Gothic"/>
          <w:sz w:val="24"/>
          <w:szCs w:val="24"/>
        </w:rPr>
      </w:pPr>
      <w:r>
        <w:br w:type="column"/>
      </w:r>
    </w:p>
    <w:p w14:paraId="00000058"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Support</w:t>
      </w:r>
      <w:r>
        <w:rPr>
          <w:rFonts w:ascii="Century Gothic" w:eastAsia="Century Gothic" w:hAnsi="Century Gothic" w:cs="Century Gothic"/>
          <w:sz w:val="24"/>
          <w:szCs w:val="24"/>
        </w:rPr>
        <w:t xml:space="preserve"> staff in managing children with more complex or entrenched negative behaviours</w:t>
      </w:r>
    </w:p>
    <w:p w14:paraId="00000059" w14:textId="77777777" w:rsidR="00050973" w:rsidRDefault="00050973">
      <w:pPr>
        <w:spacing w:after="0" w:line="240" w:lineRule="auto"/>
        <w:rPr>
          <w:rFonts w:ascii="Century Gothic" w:eastAsia="Century Gothic" w:hAnsi="Century Gothic" w:cs="Century Gothic"/>
          <w:sz w:val="24"/>
          <w:szCs w:val="24"/>
        </w:rPr>
      </w:pPr>
    </w:p>
    <w:p w14:paraId="0000005A"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Use behaviour data (recorded on CPOMS) to target and assess school wide behaviour policy and</w:t>
      </w:r>
    </w:p>
    <w:p w14:paraId="0000005B"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practice</w:t>
      </w:r>
    </w:p>
    <w:p w14:paraId="0000005C" w14:textId="77777777" w:rsidR="00050973" w:rsidRDefault="00A846A3">
      <w:pPr>
        <w:spacing w:before="120"/>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num="2" w:space="720" w:equalWidth="0">
            <w:col w:w="4159" w:space="708"/>
            <w:col w:w="4159" w:space="0"/>
          </w:cols>
        </w:sectPr>
      </w:pPr>
      <w:r>
        <w:rPr>
          <w:rFonts w:ascii="Century Gothic" w:eastAsia="Century Gothic" w:hAnsi="Century Gothic" w:cs="Century Gothic"/>
          <w:sz w:val="24"/>
          <w:szCs w:val="24"/>
        </w:rPr>
        <w:t>• Regularly review the effectiveness of provision</w:t>
      </w:r>
    </w:p>
    <w:p w14:paraId="0000005D" w14:textId="77777777" w:rsidR="00050973" w:rsidRDefault="00A846A3">
      <w:pPr>
        <w:rPr>
          <w:rFonts w:ascii="Century Gothic" w:eastAsia="Century Gothic" w:hAnsi="Century Gothic" w:cs="Century Gothic"/>
          <w:sz w:val="24"/>
          <w:szCs w:val="24"/>
        </w:rPr>
      </w:pPr>
      <w:r>
        <w:rPr>
          <w:rFonts w:ascii="Century Gothic" w:eastAsia="Century Gothic" w:hAnsi="Century Gothic" w:cs="Century Gothic"/>
          <w:sz w:val="24"/>
          <w:szCs w:val="24"/>
        </w:rPr>
        <w:t>___________________________________________________________________________</w:t>
      </w:r>
    </w:p>
    <w:p w14:paraId="0000005E" w14:textId="77777777" w:rsidR="00050973" w:rsidRDefault="00050973">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p>
    <w:p w14:paraId="0000005F" w14:textId="77777777" w:rsidR="00050973" w:rsidRDefault="00A846A3">
      <w:pPr>
        <w:spacing w:after="0" w:line="240" w:lineRule="auto"/>
        <w:rPr>
          <w:rFonts w:ascii="Century Gothic" w:eastAsia="Century Gothic" w:hAnsi="Century Gothic" w:cs="Century Gothic"/>
          <w:b/>
          <w:color w:val="FFFFFF"/>
          <w:sz w:val="28"/>
          <w:szCs w:val="28"/>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b/>
          <w:color w:val="FFFFFF"/>
          <w:sz w:val="28"/>
          <w:szCs w:val="28"/>
          <w:highlight w:val="red"/>
        </w:rPr>
        <w:t>Recognition and rewards</w:t>
      </w:r>
    </w:p>
    <w:p w14:paraId="00000060"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We have a positive approach to behaviour management. It is important that children develop an </w:t>
      </w:r>
      <w:r>
        <w:rPr>
          <w:rFonts w:ascii="Century Gothic" w:eastAsia="Century Gothic" w:hAnsi="Century Gothic" w:cs="Century Gothic"/>
          <w:sz w:val="24"/>
          <w:szCs w:val="24"/>
        </w:rPr>
        <w:t>intrinsic reward system as this provides them with the motivation to continue making good choices throughout their lives. Children are rewarded in a way that is meaningful to them, considering their age and needs. As with sanctions, rewards graduate in the</w:t>
      </w:r>
      <w:r>
        <w:rPr>
          <w:rFonts w:ascii="Century Gothic" w:eastAsia="Century Gothic" w:hAnsi="Century Gothic" w:cs="Century Gothic"/>
          <w:sz w:val="24"/>
          <w:szCs w:val="24"/>
        </w:rPr>
        <w:t xml:space="preserve"> level of praise given and children should always be clear about why they are receiving recognition.</w:t>
      </w:r>
    </w:p>
    <w:p w14:paraId="00000061" w14:textId="77777777" w:rsidR="00050973" w:rsidRDefault="00A846A3">
      <w:pPr>
        <w:spacing w:after="0" w:line="240" w:lineRule="auto"/>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num="2" w:space="720" w:equalWidth="0">
            <w:col w:w="4159" w:space="708"/>
            <w:col w:w="4159" w:space="0"/>
          </w:cols>
        </w:sectPr>
      </w:pPr>
      <w:r>
        <w:rPr>
          <w:rFonts w:ascii="Century Gothic" w:eastAsia="Century Gothic" w:hAnsi="Century Gothic" w:cs="Century Gothic"/>
          <w:sz w:val="24"/>
          <w:szCs w:val="24"/>
        </w:rPr>
        <w:t>We recognise and reward learners who go ‘</w:t>
      </w:r>
      <w:r>
        <w:rPr>
          <w:rFonts w:ascii="Century Gothic" w:eastAsia="Century Gothic" w:hAnsi="Century Gothic" w:cs="Century Gothic"/>
          <w:b/>
          <w:sz w:val="24"/>
          <w:szCs w:val="24"/>
        </w:rPr>
        <w:t xml:space="preserve">over and above’ </w:t>
      </w:r>
      <w:r>
        <w:rPr>
          <w:rFonts w:ascii="Century Gothic" w:eastAsia="Century Gothic" w:hAnsi="Century Gothic" w:cs="Century Gothic"/>
          <w:sz w:val="24"/>
          <w:szCs w:val="24"/>
        </w:rPr>
        <w:t>our standards. Adults understand that the use of praise in developing a po</w:t>
      </w:r>
      <w:r>
        <w:rPr>
          <w:rFonts w:ascii="Century Gothic" w:eastAsia="Century Gothic" w:hAnsi="Century Gothic" w:cs="Century Gothic"/>
          <w:sz w:val="24"/>
          <w:szCs w:val="24"/>
        </w:rPr>
        <w:t>sitive atmosphere in the school cannot be underestimated and a quiet word of personal praise can be as effective as a larger, more public reward. It is the key to developing positive relationships, including with those learners who are hardest to reach.</w:t>
      </w:r>
    </w:p>
    <w:p w14:paraId="00000062" w14:textId="77777777" w:rsidR="00050973" w:rsidRDefault="00A846A3">
      <w:pPr>
        <w:spacing w:after="0" w:line="240" w:lineRule="auto"/>
        <w:rPr>
          <w:rFonts w:ascii="Century Gothic" w:eastAsia="Century Gothic" w:hAnsi="Century Gothic" w:cs="Century Gothic"/>
          <w:color w:val="FFFFFF"/>
          <w:sz w:val="24"/>
          <w:szCs w:val="24"/>
          <w:highlight w:val="red"/>
        </w:rPr>
      </w:pPr>
      <w:r>
        <w:rPr>
          <w:noProof/>
        </w:rPr>
        <mc:AlternateContent>
          <mc:Choice Requires="wps">
            <w:drawing>
              <wp:anchor distT="45720" distB="45720" distL="114300" distR="114300" simplePos="0" relativeHeight="251661312" behindDoc="0" locked="0" layoutInCell="1" hidden="0" allowOverlap="1" wp14:anchorId="2A1A2BB9" wp14:editId="490C1D4A">
                <wp:simplePos x="0" y="0"/>
                <wp:positionH relativeFrom="column">
                  <wp:posOffset>-25399</wp:posOffset>
                </wp:positionH>
                <wp:positionV relativeFrom="paragraph">
                  <wp:posOffset>236220</wp:posOffset>
                </wp:positionV>
                <wp:extent cx="5530215" cy="1433195"/>
                <wp:effectExtent l="0" t="0" r="0" b="0"/>
                <wp:wrapSquare wrapText="bothSides" distT="45720" distB="45720" distL="114300" distR="114300"/>
                <wp:docPr id="263" name="Rectangle 263"/>
                <wp:cNvGraphicFramePr/>
                <a:graphic xmlns:a="http://schemas.openxmlformats.org/drawingml/2006/main">
                  <a:graphicData uri="http://schemas.microsoft.com/office/word/2010/wordprocessingShape">
                    <wps:wsp>
                      <wps:cNvSpPr/>
                      <wps:spPr>
                        <a:xfrm>
                          <a:off x="2595180" y="3077690"/>
                          <a:ext cx="5501640" cy="1404620"/>
                        </a:xfrm>
                        <a:prstGeom prst="rect">
                          <a:avLst/>
                        </a:prstGeom>
                        <a:solidFill>
                          <a:srgbClr val="FF0000"/>
                        </a:solidFill>
                        <a:ln w="9525" cap="flat" cmpd="sng">
                          <a:solidFill>
                            <a:srgbClr val="000000"/>
                          </a:solidFill>
                          <a:prstDash val="solid"/>
                          <a:miter lim="800000"/>
                          <a:headEnd type="none" w="sm" len="sm"/>
                          <a:tailEnd type="none" w="sm" len="sm"/>
                        </a:ln>
                      </wps:spPr>
                      <wps:txbx>
                        <w:txbxContent>
                          <w:p w14:paraId="495F16BE" w14:textId="77777777" w:rsidR="00050973" w:rsidRDefault="00A846A3">
                            <w:pPr>
                              <w:spacing w:line="258" w:lineRule="auto"/>
                              <w:textDirection w:val="btLr"/>
                            </w:pPr>
                            <w:r>
                              <w:rPr>
                                <w:rFonts w:ascii="Century Gothic" w:eastAsia="Century Gothic" w:hAnsi="Century Gothic" w:cs="Century Gothic"/>
                                <w:color w:val="FFFFFF"/>
                                <w:sz w:val="24"/>
                              </w:rPr>
                              <w:t>“Intrinsic rewards to good behaviour (better learning, the value of the subject in itself) should be prioritised in order to avoid ‘reward fatigue’ where students become desensitised to benefits. External indicators of intrinsic success can be powerful mo</w:t>
                            </w:r>
                            <w:r>
                              <w:rPr>
                                <w:rFonts w:ascii="Century Gothic" w:eastAsia="Century Gothic" w:hAnsi="Century Gothic" w:cs="Century Gothic"/>
                                <w:color w:val="FFFFFF"/>
                                <w:sz w:val="24"/>
                              </w:rPr>
                              <w:t xml:space="preserve">tivators, and reinforce existing norms, for example, prize ceremonies, used judiciously.” </w:t>
                            </w:r>
                            <w:r>
                              <w:rPr>
                                <w:rFonts w:ascii="Century Gothic" w:eastAsia="Century Gothic" w:hAnsi="Century Gothic" w:cs="Century Gothic"/>
                                <w:i/>
                                <w:color w:val="FFFFFF"/>
                                <w:sz w:val="24"/>
                              </w:rPr>
                              <w:t>(Tom Bennett Independent Review of Behaviour in Schools.</w:t>
                            </w:r>
                          </w:p>
                        </w:txbxContent>
                      </wps:txbx>
                      <wps:bodyPr spcFirstLastPara="1" wrap="square" lIns="91425" tIns="45700" rIns="91425" bIns="45700" anchor="t" anchorCtr="0">
                        <a:noAutofit/>
                      </wps:bodyPr>
                    </wps:wsp>
                  </a:graphicData>
                </a:graphic>
              </wp:anchor>
            </w:drawing>
          </mc:Choice>
          <mc:Fallback>
            <w:pict>
              <v:rect w14:anchorId="2A1A2BB9" id="Rectangle 263" o:spid="_x0000_s1032" style="position:absolute;margin-left:-2pt;margin-top:18.6pt;width:435.45pt;height:112.8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6PwIAAH0EAAAOAAAAZHJzL2Uyb0RvYy54bWysVNtuEzEQfUfiHyy/091Ns2mz6qZCLUFI&#10;Fa0ofMBk15u15Bu2m8vfc+yENgUkJEQenLE9PnPmzMxeXe+0Yhvhg7Sm5dVZyZkwne2lWbf829fl&#10;u0vOQiTTk7JGtHwvAr9evH1ztXWNmNjRql54BhATmq1r+Rija4oidKPQFM6sEwaXg/WaIrZ+XfSe&#10;tkDXqpiU5azYWt87bzsRAk5vD5d8kfGHQXTxfhiCiEy1HNxiXn1eV2ktFlfUrD25UXZHGvQPLDRJ&#10;g6DPULcUiT15+RuUlp23wQ7xrLO6sMMgO5FzQDZV+Us2jyM5kXOBOME9yxT+H2z3efPgmexbPpmd&#10;c2ZIo0hfIBuZtRIsHUKirQsNPB/dgz/uAsyU727wOv0jE7YDSD2vq0sIvW/5eXlxMZsfJRa7yDo4&#10;1HVZzaZw6OBRTcvpbJI9ihco50P8KKxmyWi5B5ksLW3uQkR4uP50SZGDVbJfSqXyxq9XN8qzDaHe&#10;y2WJX+KPJ6/clGHbls/rSQ0ihLYbFEWY2kGIYNY53qsX4RQ4wf4ZOBG7pTAeCGSEQ4tpGdHnSuqW&#10;Xz6/pmYU1H8wPYt7B90NRoQnZkFzpgQGCgboUxNJqr/7IU1lkG0q16FAyYq71S5XeJqw0snK9ntU&#10;PbhuKUH4jkJ8II++rxAds4C435/Ig4v6ZNBs82qalIp5M60vkDvzpzer0xsy3WgxYhD0YN7EPHAp&#10;D2PfP0U7yFzHFypHzujxXKvjPKYhOt1nr5evxuIHAAAA//8DAFBLAwQUAAYACAAAACEAtRC4K+AA&#10;AAAJAQAADwAAAGRycy9kb3ducmV2LnhtbEyP3UrDQBSE7wXfYTkF79pNkxKbmJMignohCK19gE1y&#10;8kOzZ0N2m6Q+veuVXg4zzHyTHRbdi4lG2xlG2G4CEMSlqTpuEM5fr+s9COsUV6o3TAg3snDI7+8y&#10;lVZm5iNNJ9cIX8I2VQitc0MqpS1b0spuzEDsvdqMWjkvx0ZWo5p9ue5lGASx1Kpjv9CqgV5aKi+n&#10;q0Z4L4Jkrqe36Lvbmt35+BndPmpGfFgtz08gHC3uLwy/+B4dcs9UmCtXVvQI652/4hCixxCE9/dx&#10;nIAoEMI4TEDmmfz/IP8BAAD//wMAUEsBAi0AFAAGAAgAAAAhALaDOJL+AAAA4QEAABMAAAAAAAAA&#10;AAAAAAAAAAAAAFtDb250ZW50X1R5cGVzXS54bWxQSwECLQAUAAYACAAAACEAOP0h/9YAAACUAQAA&#10;CwAAAAAAAAAAAAAAAAAvAQAAX3JlbHMvLnJlbHNQSwECLQAUAAYACAAAACEAQJmvuj8CAAB9BAAA&#10;DgAAAAAAAAAAAAAAAAAuAgAAZHJzL2Uyb0RvYy54bWxQSwECLQAUAAYACAAAACEAtRC4K+AAAAAJ&#10;AQAADwAAAAAAAAAAAAAAAACZBAAAZHJzL2Rvd25yZXYueG1sUEsFBgAAAAAEAAQA8wAAAKYFAAAA&#10;AA==&#10;" fillcolor="red">
                <v:stroke startarrowwidth="narrow" startarrowlength="short" endarrowwidth="narrow" endarrowlength="short"/>
                <v:textbox inset="2.53958mm,1.2694mm,2.53958mm,1.2694mm">
                  <w:txbxContent>
                    <w:p w14:paraId="495F16BE" w14:textId="77777777" w:rsidR="00050973" w:rsidRDefault="00A846A3">
                      <w:pPr>
                        <w:spacing w:line="258" w:lineRule="auto"/>
                        <w:textDirection w:val="btLr"/>
                      </w:pPr>
                      <w:r>
                        <w:rPr>
                          <w:rFonts w:ascii="Century Gothic" w:eastAsia="Century Gothic" w:hAnsi="Century Gothic" w:cs="Century Gothic"/>
                          <w:color w:val="FFFFFF"/>
                          <w:sz w:val="24"/>
                        </w:rPr>
                        <w:t>“Intrinsic rewards to good behaviour (better learning, the value of the subject in itself) should be prioritised in order to avoid ‘reward fatigue’ where students become desensitised to benefits. External indicators of intrinsic success can be powerful mo</w:t>
                      </w:r>
                      <w:r>
                        <w:rPr>
                          <w:rFonts w:ascii="Century Gothic" w:eastAsia="Century Gothic" w:hAnsi="Century Gothic" w:cs="Century Gothic"/>
                          <w:color w:val="FFFFFF"/>
                          <w:sz w:val="24"/>
                        </w:rPr>
                        <w:t xml:space="preserve">tivators, and reinforce existing norms, for example, prize ceremonies, used judiciously.” </w:t>
                      </w:r>
                      <w:r>
                        <w:rPr>
                          <w:rFonts w:ascii="Century Gothic" w:eastAsia="Century Gothic" w:hAnsi="Century Gothic" w:cs="Century Gothic"/>
                          <w:i/>
                          <w:color w:val="FFFFFF"/>
                          <w:sz w:val="24"/>
                        </w:rPr>
                        <w:t>(Tom Bennett Independent Review of Behaviour in Schools.</w:t>
                      </w:r>
                    </w:p>
                  </w:txbxContent>
                </v:textbox>
                <w10:wrap type="square"/>
              </v:rect>
            </w:pict>
          </mc:Fallback>
        </mc:AlternateContent>
      </w:r>
    </w:p>
    <w:p w14:paraId="00000063" w14:textId="77777777" w:rsidR="00050973" w:rsidRDefault="00A846A3">
      <w:pPr>
        <w:spacing w:after="0" w:line="240" w:lineRule="auto"/>
        <w:rPr>
          <w:rFonts w:ascii="Century Gothic" w:eastAsia="Century Gothic" w:hAnsi="Century Gothic" w:cs="Century Gothic"/>
          <w:color w:val="FFFFFF"/>
          <w:sz w:val="24"/>
          <w:szCs w:val="24"/>
        </w:rPr>
      </w:pPr>
      <w:r>
        <w:rPr>
          <w:rFonts w:ascii="Century Gothic" w:eastAsia="Century Gothic" w:hAnsi="Century Gothic" w:cs="Century Gothic"/>
          <w:color w:val="FFFFFF"/>
          <w:sz w:val="24"/>
          <w:szCs w:val="24"/>
          <w:highlight w:val="red"/>
        </w:rPr>
        <w:lastRenderedPageBreak/>
        <w:t>Additional Rewards</w:t>
      </w:r>
      <w:r>
        <w:rPr>
          <w:rFonts w:ascii="Century Gothic" w:eastAsia="Century Gothic" w:hAnsi="Century Gothic" w:cs="Century Gothic"/>
          <w:color w:val="FFFFFF"/>
          <w:sz w:val="24"/>
          <w:szCs w:val="24"/>
        </w:rPr>
        <w:t xml:space="preserve"> </w:t>
      </w:r>
    </w:p>
    <w:p w14:paraId="00000064" w14:textId="77777777" w:rsidR="00050973" w:rsidRDefault="00050973">
      <w:pPr>
        <w:spacing w:after="0" w:line="240" w:lineRule="auto"/>
        <w:rPr>
          <w:rFonts w:ascii="Century Gothic" w:eastAsia="Century Gothic" w:hAnsi="Century Gothic" w:cs="Century Gothic"/>
          <w:color w:val="FFFFFF"/>
          <w:sz w:val="24"/>
          <w:szCs w:val="24"/>
        </w:rPr>
      </w:pPr>
    </w:p>
    <w:p w14:paraId="00000065" w14:textId="77777777" w:rsidR="00050973" w:rsidRDefault="00A846A3">
      <w:pPr>
        <w:spacing w:after="0" w:line="240" w:lineRule="auto"/>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sz w:val="24"/>
          <w:szCs w:val="24"/>
        </w:rPr>
        <w:t>Where possible we help children to value learning and kindness for its own sake and avoid diminishing this through extrinsic rewards. However, we recognise that, if given in a specific and sincere way, rewards can encourage sustained behaviour change and c</w:t>
      </w:r>
      <w:r>
        <w:rPr>
          <w:rFonts w:ascii="Century Gothic" w:eastAsia="Century Gothic" w:hAnsi="Century Gothic" w:cs="Century Gothic"/>
          <w:sz w:val="24"/>
          <w:szCs w:val="24"/>
        </w:rPr>
        <w:t xml:space="preserve">an be a central component of habit formation. Adults think carefully about the use of rewards, recognising that children feel rewarded through different means. </w:t>
      </w:r>
      <w:r>
        <w:rPr>
          <w:rFonts w:ascii="Century Gothic" w:eastAsia="Century Gothic" w:hAnsi="Century Gothic" w:cs="Century Gothic"/>
          <w:sz w:val="24"/>
          <w:szCs w:val="24"/>
          <w:highlight w:val="white"/>
        </w:rPr>
        <w:t>The rewards that most humans value above others are pride, being part of a community, having res</w:t>
      </w:r>
      <w:r>
        <w:rPr>
          <w:rFonts w:ascii="Century Gothic" w:eastAsia="Century Gothic" w:hAnsi="Century Gothic" w:cs="Century Gothic"/>
          <w:sz w:val="24"/>
          <w:szCs w:val="24"/>
          <w:highlight w:val="white"/>
        </w:rPr>
        <w:t>ponsibility, being valued, feeling successful.</w:t>
      </w:r>
      <w:r>
        <w:rPr>
          <w:rFonts w:ascii="Century Gothic" w:eastAsia="Century Gothic" w:hAnsi="Century Gothic" w:cs="Century Gothic"/>
          <w:sz w:val="24"/>
          <w:szCs w:val="24"/>
        </w:rPr>
        <w:t xml:space="preserve"> Examples of additional rewards are: </w:t>
      </w:r>
    </w:p>
    <w:p w14:paraId="00000066"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Being chosen to lead the line (or other responsibilities). </w:t>
      </w:r>
    </w:p>
    <w:p w14:paraId="00000067"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First to go out at play time/ lunchtime.</w:t>
      </w:r>
    </w:p>
    <w:p w14:paraId="00000068"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Dojo points and / or stickers. </w:t>
      </w:r>
    </w:p>
    <w:p w14:paraId="00000069"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Opportunity the share positive </w:t>
      </w:r>
      <w:r>
        <w:rPr>
          <w:rFonts w:ascii="Century Gothic" w:eastAsia="Century Gothic" w:hAnsi="Century Gothic" w:cs="Century Gothic"/>
          <w:sz w:val="24"/>
          <w:szCs w:val="24"/>
        </w:rPr>
        <w:t xml:space="preserve">news with another adult who is key for the child. </w:t>
      </w:r>
    </w:p>
    <w:p w14:paraId="0000006A" w14:textId="77777777" w:rsidR="00050973" w:rsidRDefault="00A846A3">
      <w:pPr>
        <w:spacing w:before="120"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Name on recognition board to advertise good learning behaviours. </w:t>
      </w:r>
    </w:p>
    <w:p w14:paraId="0000006B" w14:textId="77777777" w:rsidR="00050973" w:rsidRDefault="00A846A3">
      <w:pPr>
        <w:spacing w:before="120" w:after="0" w:line="240" w:lineRule="auto"/>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num="2" w:space="720" w:equalWidth="0">
            <w:col w:w="4159" w:space="708"/>
            <w:col w:w="4159" w:space="0"/>
          </w:cols>
        </w:sectPr>
      </w:pPr>
      <w:r>
        <w:rPr>
          <w:rFonts w:ascii="Century Gothic" w:eastAsia="Century Gothic" w:hAnsi="Century Gothic" w:cs="Century Gothic"/>
          <w:sz w:val="24"/>
          <w:szCs w:val="24"/>
        </w:rPr>
        <w:t xml:space="preserve">• Share good news with parents at the end of the day. If parents do not collect, this can be done by telephone. </w:t>
      </w:r>
    </w:p>
    <w:p w14:paraId="0000006C" w14:textId="77777777" w:rsidR="00050973" w:rsidRDefault="00050973">
      <w:pPr>
        <w:spacing w:after="0" w:line="240" w:lineRule="auto"/>
        <w:rPr>
          <w:rFonts w:ascii="Century Gothic" w:eastAsia="Century Gothic" w:hAnsi="Century Gothic" w:cs="Century Gothic"/>
          <w:sz w:val="24"/>
          <w:szCs w:val="24"/>
        </w:rPr>
      </w:pPr>
    </w:p>
    <w:p w14:paraId="0000006D" w14:textId="77777777" w:rsidR="00050973" w:rsidRDefault="00A846A3">
      <w:pPr>
        <w:spacing w:after="0" w:line="240" w:lineRule="auto"/>
        <w:rPr>
          <w:rFonts w:ascii="Century Gothic" w:eastAsia="Century Gothic" w:hAnsi="Century Gothic" w:cs="Century Gothic"/>
          <w:color w:val="FFFFFF"/>
          <w:sz w:val="24"/>
          <w:szCs w:val="24"/>
        </w:rPr>
      </w:pPr>
      <w:r>
        <w:rPr>
          <w:rFonts w:ascii="Century Gothic" w:eastAsia="Century Gothic" w:hAnsi="Century Gothic" w:cs="Century Gothic"/>
          <w:color w:val="FFFFFF"/>
          <w:sz w:val="24"/>
          <w:szCs w:val="24"/>
          <w:highlight w:val="red"/>
        </w:rPr>
        <w:t>Dojo Points</w:t>
      </w:r>
      <w:r>
        <w:rPr>
          <w:rFonts w:ascii="Century Gothic" w:eastAsia="Century Gothic" w:hAnsi="Century Gothic" w:cs="Century Gothic"/>
          <w:color w:val="FFFFFF"/>
          <w:sz w:val="24"/>
          <w:szCs w:val="24"/>
        </w:rPr>
        <w:t xml:space="preserve"> </w:t>
      </w:r>
    </w:p>
    <w:p w14:paraId="0000006E" w14:textId="77777777" w:rsidR="00050973" w:rsidRDefault="00050973">
      <w:pPr>
        <w:spacing w:after="0" w:line="240" w:lineRule="auto"/>
        <w:rPr>
          <w:rFonts w:ascii="Century Gothic" w:eastAsia="Century Gothic" w:hAnsi="Century Gothic" w:cs="Century Gothic"/>
          <w:sz w:val="24"/>
          <w:szCs w:val="24"/>
        </w:rPr>
      </w:pPr>
    </w:p>
    <w:p w14:paraId="0000006F" w14:textId="77777777" w:rsidR="00050973" w:rsidRDefault="00A846A3">
      <w:pPr>
        <w:spacing w:after="0" w:line="240" w:lineRule="auto"/>
        <w:rPr>
          <w:rFonts w:ascii="Century Gothic" w:eastAsia="Century Gothic" w:hAnsi="Century Gothic" w:cs="Century Gothic"/>
          <w:sz w:val="24"/>
          <w:szCs w:val="24"/>
          <w:highlight w:val="white"/>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sz w:val="24"/>
          <w:szCs w:val="24"/>
          <w:highlight w:val="white"/>
        </w:rPr>
        <w:t>Children earn ‘</w:t>
      </w:r>
      <w:r>
        <w:rPr>
          <w:rFonts w:ascii="Century Gothic" w:eastAsia="Century Gothic" w:hAnsi="Century Gothic" w:cs="Century Gothic"/>
          <w:b/>
          <w:sz w:val="24"/>
          <w:szCs w:val="24"/>
          <w:highlight w:val="white"/>
        </w:rPr>
        <w:t>Dojo Points</w:t>
      </w:r>
      <w:r>
        <w:rPr>
          <w:rFonts w:ascii="Century Gothic" w:eastAsia="Century Gothic" w:hAnsi="Century Gothic" w:cs="Century Gothic"/>
          <w:sz w:val="24"/>
          <w:szCs w:val="24"/>
          <w:highlight w:val="white"/>
        </w:rPr>
        <w:t>’ when they go ‘</w:t>
      </w:r>
      <w:r>
        <w:rPr>
          <w:rFonts w:ascii="Century Gothic" w:eastAsia="Century Gothic" w:hAnsi="Century Gothic" w:cs="Century Gothic"/>
          <w:b/>
          <w:sz w:val="24"/>
          <w:szCs w:val="24"/>
          <w:highlight w:val="white"/>
        </w:rPr>
        <w:t>over and above’</w:t>
      </w:r>
      <w:r>
        <w:rPr>
          <w:rFonts w:ascii="Century Gothic" w:eastAsia="Century Gothic" w:hAnsi="Century Gothic" w:cs="Century Gothic"/>
          <w:sz w:val="24"/>
          <w:szCs w:val="24"/>
          <w:highlight w:val="white"/>
        </w:rPr>
        <w:t xml:space="preserve"> the standard of behaviour expected in school. All adults can give out Dojo points to recognise and reward positive behaviours but they are never given as a bribe (e.g. “if </w:t>
      </w:r>
      <w:r>
        <w:rPr>
          <w:rFonts w:ascii="Century Gothic" w:eastAsia="Century Gothic" w:hAnsi="Century Gothic" w:cs="Century Gothic"/>
          <w:sz w:val="24"/>
          <w:szCs w:val="24"/>
          <w:highlight w:val="white"/>
        </w:rPr>
        <w:t>you finish this work, you can have a Dojo point.”). To ensure consistency, adults only give out 1 Dojo point at a time and they are never taken away from children for poor behaviour choices. The specific use of Dojo points differs slightly in each phase:</w:t>
      </w:r>
    </w:p>
    <w:p w14:paraId="00000070" w14:textId="77777777" w:rsidR="00050973" w:rsidRDefault="00A846A3">
      <w:pPr>
        <w:spacing w:after="0" w:line="240" w:lineRule="auto"/>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highlight w:val="white"/>
        </w:rPr>
        <w:t>Nursery</w:t>
      </w:r>
      <w:r>
        <w:rPr>
          <w:rFonts w:ascii="Century Gothic" w:eastAsia="Century Gothic" w:hAnsi="Century Gothic" w:cs="Century Gothic"/>
          <w:sz w:val="24"/>
          <w:szCs w:val="24"/>
          <w:highlight w:val="white"/>
        </w:rPr>
        <w:t>- Dojo points are not given in Nursery. Stickers are given to instantly recognise and reward ‘</w:t>
      </w:r>
      <w:r>
        <w:rPr>
          <w:rFonts w:ascii="Century Gothic" w:eastAsia="Century Gothic" w:hAnsi="Century Gothic" w:cs="Century Gothic"/>
          <w:b/>
          <w:sz w:val="24"/>
          <w:szCs w:val="24"/>
          <w:highlight w:val="white"/>
        </w:rPr>
        <w:t>over and above</w:t>
      </w:r>
      <w:r>
        <w:rPr>
          <w:rFonts w:ascii="Century Gothic" w:eastAsia="Century Gothic" w:hAnsi="Century Gothic" w:cs="Century Gothic"/>
          <w:sz w:val="24"/>
          <w:szCs w:val="24"/>
          <w:highlight w:val="white"/>
        </w:rPr>
        <w:t>’ behaviour choices.</w:t>
      </w:r>
    </w:p>
    <w:p w14:paraId="00000071" w14:textId="77777777" w:rsidR="00050973" w:rsidRDefault="00050973">
      <w:pPr>
        <w:spacing w:after="0" w:line="240" w:lineRule="auto"/>
        <w:rPr>
          <w:rFonts w:ascii="Century Gothic" w:eastAsia="Century Gothic" w:hAnsi="Century Gothic" w:cs="Century Gothic"/>
          <w:sz w:val="24"/>
          <w:szCs w:val="24"/>
          <w:highlight w:val="white"/>
        </w:rPr>
      </w:pPr>
    </w:p>
    <w:p w14:paraId="00000072" w14:textId="77777777" w:rsidR="00050973" w:rsidRDefault="00A846A3">
      <w:pPr>
        <w:spacing w:after="0" w:line="240" w:lineRule="auto"/>
        <w:rPr>
          <w:rFonts w:ascii="Century Gothic" w:eastAsia="Century Gothic" w:hAnsi="Century Gothic" w:cs="Century Gothic"/>
          <w:color w:val="000000"/>
          <w:sz w:val="24"/>
          <w:szCs w:val="24"/>
          <w:highlight w:val="white"/>
        </w:rPr>
      </w:pPr>
      <w:r>
        <w:rPr>
          <w:rFonts w:ascii="Century Gothic" w:eastAsia="Century Gothic" w:hAnsi="Century Gothic" w:cs="Century Gothic"/>
          <w:b/>
          <w:sz w:val="24"/>
          <w:szCs w:val="24"/>
          <w:highlight w:val="white"/>
        </w:rPr>
        <w:t>Reception</w:t>
      </w:r>
      <w:r>
        <w:rPr>
          <w:rFonts w:ascii="Century Gothic" w:eastAsia="Century Gothic" w:hAnsi="Century Gothic" w:cs="Century Gothic"/>
          <w:sz w:val="24"/>
          <w:szCs w:val="24"/>
          <w:highlight w:val="white"/>
        </w:rPr>
        <w:t xml:space="preserve">- </w:t>
      </w:r>
      <w:r>
        <w:rPr>
          <w:rFonts w:ascii="Century Gothic" w:eastAsia="Century Gothic" w:hAnsi="Century Gothic" w:cs="Century Gothic"/>
          <w:color w:val="000000"/>
          <w:sz w:val="24"/>
          <w:szCs w:val="24"/>
          <w:highlight w:val="white"/>
        </w:rPr>
        <w:t xml:space="preserve">When a child’s name goes onto the recognition board, </w:t>
      </w:r>
    </w:p>
    <w:p w14:paraId="00000073" w14:textId="77777777" w:rsidR="00050973" w:rsidRDefault="00A846A3">
      <w:pPr>
        <w:spacing w:after="0" w:line="240" w:lineRule="auto"/>
        <w:rPr>
          <w:rFonts w:ascii="Century Gothic" w:eastAsia="Century Gothic" w:hAnsi="Century Gothic" w:cs="Century Gothic"/>
          <w:color w:val="000000"/>
          <w:sz w:val="24"/>
          <w:szCs w:val="24"/>
          <w:highlight w:val="white"/>
        </w:rPr>
      </w:pPr>
      <w:r>
        <w:rPr>
          <w:rFonts w:ascii="Century Gothic" w:eastAsia="Century Gothic" w:hAnsi="Century Gothic" w:cs="Century Gothic"/>
          <w:color w:val="000000"/>
          <w:sz w:val="24"/>
          <w:szCs w:val="24"/>
          <w:highlight w:val="white"/>
        </w:rPr>
        <w:t xml:space="preserve">the child earns a Dojo point. At the end of </w:t>
      </w:r>
      <w:r>
        <w:rPr>
          <w:rFonts w:ascii="Century Gothic" w:eastAsia="Century Gothic" w:hAnsi="Century Gothic" w:cs="Century Gothic"/>
          <w:sz w:val="24"/>
          <w:szCs w:val="24"/>
          <w:highlight w:val="white"/>
        </w:rPr>
        <w:t xml:space="preserve">the week, </w:t>
      </w:r>
      <w:r>
        <w:rPr>
          <w:rFonts w:ascii="Century Gothic" w:eastAsia="Century Gothic" w:hAnsi="Century Gothic" w:cs="Century Gothic"/>
          <w:color w:val="000000"/>
          <w:sz w:val="24"/>
          <w:szCs w:val="24"/>
          <w:highlight w:val="white"/>
        </w:rPr>
        <w:t>the child with the most Dojo points becomes the class Dojo champion and claims a small prize.</w:t>
      </w:r>
    </w:p>
    <w:p w14:paraId="00000074" w14:textId="77777777" w:rsidR="00050973" w:rsidRDefault="00050973">
      <w:pPr>
        <w:spacing w:after="0" w:line="240" w:lineRule="auto"/>
        <w:rPr>
          <w:rFonts w:ascii="Century Gothic" w:eastAsia="Century Gothic" w:hAnsi="Century Gothic" w:cs="Century Gothic"/>
          <w:color w:val="000000"/>
          <w:sz w:val="24"/>
          <w:szCs w:val="24"/>
          <w:highlight w:val="white"/>
        </w:rPr>
      </w:pPr>
    </w:p>
    <w:p w14:paraId="00000075" w14:textId="77777777" w:rsidR="00050973" w:rsidRDefault="00A846A3">
      <w:pPr>
        <w:spacing w:after="0" w:line="240" w:lineRule="auto"/>
        <w:rPr>
          <w:rFonts w:ascii="Century Gothic" w:eastAsia="Century Gothic" w:hAnsi="Century Gothic" w:cs="Century Gothic"/>
          <w:color w:val="FFFFFF"/>
          <w:sz w:val="24"/>
          <w:szCs w:val="24"/>
          <w:highlight w:val="red"/>
        </w:rPr>
      </w:pPr>
      <w:r>
        <w:rPr>
          <w:rFonts w:ascii="Century Gothic" w:eastAsia="Century Gothic" w:hAnsi="Century Gothic" w:cs="Century Gothic"/>
          <w:b/>
          <w:color w:val="000000"/>
          <w:sz w:val="24"/>
          <w:szCs w:val="24"/>
          <w:highlight w:val="white"/>
        </w:rPr>
        <w:t>Key Stage One &amp; Two</w:t>
      </w:r>
      <w:r>
        <w:rPr>
          <w:rFonts w:ascii="Century Gothic" w:eastAsia="Century Gothic" w:hAnsi="Century Gothic" w:cs="Century Gothic"/>
          <w:color w:val="000000"/>
          <w:sz w:val="24"/>
          <w:szCs w:val="24"/>
          <w:highlight w:val="white"/>
        </w:rPr>
        <w:t xml:space="preserve">- Adults use dojos as an instant reward for </w:t>
      </w:r>
      <w:r>
        <w:rPr>
          <w:rFonts w:ascii="Century Gothic" w:eastAsia="Century Gothic" w:hAnsi="Century Gothic" w:cs="Century Gothic"/>
          <w:sz w:val="24"/>
          <w:szCs w:val="24"/>
          <w:highlight w:val="white"/>
        </w:rPr>
        <w:t>‘</w:t>
      </w:r>
      <w:r>
        <w:rPr>
          <w:rFonts w:ascii="Century Gothic" w:eastAsia="Century Gothic" w:hAnsi="Century Gothic" w:cs="Century Gothic"/>
          <w:b/>
          <w:sz w:val="24"/>
          <w:szCs w:val="24"/>
          <w:highlight w:val="white"/>
        </w:rPr>
        <w:t>over and above</w:t>
      </w:r>
      <w:r>
        <w:rPr>
          <w:rFonts w:ascii="Century Gothic" w:eastAsia="Century Gothic" w:hAnsi="Century Gothic" w:cs="Century Gothic"/>
          <w:sz w:val="24"/>
          <w:szCs w:val="24"/>
          <w:highlight w:val="white"/>
        </w:rPr>
        <w:t>’</w:t>
      </w:r>
      <w:r>
        <w:rPr>
          <w:rFonts w:ascii="Century Gothic" w:eastAsia="Century Gothic" w:hAnsi="Century Gothic" w:cs="Century Gothic"/>
          <w:color w:val="000000"/>
          <w:sz w:val="24"/>
          <w:szCs w:val="24"/>
          <w:highlight w:val="white"/>
        </w:rPr>
        <w:t xml:space="preserve"> behaviour choices and other learning behaviours linked to our learning hive. Each</w:t>
      </w:r>
      <w:r>
        <w:rPr>
          <w:rFonts w:ascii="Century Gothic" w:eastAsia="Century Gothic" w:hAnsi="Century Gothic" w:cs="Century Gothic"/>
          <w:color w:val="000000"/>
          <w:sz w:val="24"/>
          <w:szCs w:val="24"/>
          <w:highlight w:val="white"/>
        </w:rPr>
        <w:t xml:space="preserve"> class has a visible recognition board</w:t>
      </w:r>
      <w:r>
        <w:rPr>
          <w:rFonts w:ascii="Century Gothic" w:eastAsia="Century Gothic" w:hAnsi="Century Gothic" w:cs="Century Gothic"/>
          <w:sz w:val="24"/>
          <w:szCs w:val="24"/>
          <w:highlight w:val="white"/>
        </w:rPr>
        <w:t xml:space="preserve">. </w:t>
      </w:r>
      <w:r>
        <w:rPr>
          <w:rFonts w:ascii="Century Gothic" w:eastAsia="Century Gothic" w:hAnsi="Century Gothic" w:cs="Century Gothic"/>
          <w:color w:val="000000"/>
          <w:sz w:val="24"/>
          <w:szCs w:val="24"/>
          <w:highlight w:val="white"/>
        </w:rPr>
        <w:t xml:space="preserve">At the end of </w:t>
      </w:r>
      <w:r>
        <w:rPr>
          <w:rFonts w:ascii="Century Gothic" w:eastAsia="Century Gothic" w:hAnsi="Century Gothic" w:cs="Century Gothic"/>
          <w:sz w:val="24"/>
          <w:szCs w:val="24"/>
          <w:highlight w:val="white"/>
        </w:rPr>
        <w:t>the week</w:t>
      </w:r>
      <w:r>
        <w:rPr>
          <w:rFonts w:ascii="Century Gothic" w:eastAsia="Century Gothic" w:hAnsi="Century Gothic" w:cs="Century Gothic"/>
          <w:color w:val="000000"/>
          <w:sz w:val="24"/>
          <w:szCs w:val="24"/>
          <w:highlight w:val="white"/>
        </w:rPr>
        <w:t>, the child with the most Dojo points becomes the class Dojo champion and earns a certificate.</w:t>
      </w:r>
    </w:p>
    <w:p w14:paraId="00000076" w14:textId="77777777" w:rsidR="00050973" w:rsidRDefault="00050973">
      <w:pPr>
        <w:spacing w:after="0" w:line="240" w:lineRule="auto"/>
        <w:rPr>
          <w:rFonts w:ascii="Century Gothic" w:eastAsia="Century Gothic" w:hAnsi="Century Gothic" w:cs="Century Gothic"/>
          <w:color w:val="FFFFFF"/>
          <w:sz w:val="24"/>
          <w:szCs w:val="24"/>
          <w:highlight w:val="red"/>
        </w:rPr>
      </w:pPr>
    </w:p>
    <w:p w14:paraId="00000077" w14:textId="77777777" w:rsidR="00050973" w:rsidRDefault="00A846A3">
      <w:pPr>
        <w:spacing w:after="0" w:line="240" w:lineRule="auto"/>
        <w:rPr>
          <w:rFonts w:ascii="Century Gothic" w:eastAsia="Century Gothic" w:hAnsi="Century Gothic" w:cs="Century Gothic"/>
          <w:color w:val="FFFFFF"/>
          <w:sz w:val="24"/>
          <w:szCs w:val="24"/>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color w:val="FFFFFF"/>
          <w:sz w:val="24"/>
          <w:szCs w:val="24"/>
          <w:highlight w:val="red"/>
        </w:rPr>
        <w:t>Lunchtime Rewards</w:t>
      </w:r>
      <w:r>
        <w:rPr>
          <w:rFonts w:ascii="Century Gothic" w:eastAsia="Century Gothic" w:hAnsi="Century Gothic" w:cs="Century Gothic"/>
          <w:color w:val="FFFFFF"/>
          <w:sz w:val="24"/>
          <w:szCs w:val="24"/>
        </w:rPr>
        <w:t xml:space="preserve"> </w:t>
      </w:r>
    </w:p>
    <w:p w14:paraId="00000078" w14:textId="77777777" w:rsidR="00050973" w:rsidRDefault="00A846A3">
      <w:pP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It is important that behaviour expectations are reinforced at </w:t>
      </w:r>
      <w:r>
        <w:rPr>
          <w:rFonts w:ascii="Century Gothic" w:eastAsia="Century Gothic" w:hAnsi="Century Gothic" w:cs="Century Gothic"/>
          <w:color w:val="000000"/>
          <w:sz w:val="24"/>
          <w:szCs w:val="24"/>
        </w:rPr>
        <w:t xml:space="preserve">lunchtime. There are a number of activities available to the children </w:t>
      </w:r>
      <w:r>
        <w:rPr>
          <w:rFonts w:ascii="Century Gothic" w:eastAsia="Century Gothic" w:hAnsi="Century Gothic" w:cs="Century Gothic"/>
          <w:color w:val="000000"/>
          <w:sz w:val="24"/>
          <w:szCs w:val="24"/>
        </w:rPr>
        <w:lastRenderedPageBreak/>
        <w:t xml:space="preserve">which help to promote positive behaviour. </w:t>
      </w:r>
    </w:p>
    <w:p w14:paraId="00000079" w14:textId="77777777" w:rsidR="00050973" w:rsidRDefault="00050973">
      <w:pPr>
        <w:spacing w:after="0" w:line="240" w:lineRule="auto"/>
        <w:rPr>
          <w:rFonts w:ascii="Century Gothic" w:eastAsia="Century Gothic" w:hAnsi="Century Gothic" w:cs="Century Gothic"/>
          <w:sz w:val="24"/>
          <w:szCs w:val="24"/>
        </w:rPr>
      </w:pPr>
    </w:p>
    <w:p w14:paraId="0000007A" w14:textId="77777777" w:rsidR="00050973" w:rsidRDefault="00A846A3">
      <w:pP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expectation for positive lunch time behaviour is also reinforced through rew</w:t>
      </w:r>
      <w:r>
        <w:rPr>
          <w:rFonts w:ascii="Century Gothic" w:eastAsia="Century Gothic" w:hAnsi="Century Gothic" w:cs="Century Gothic"/>
          <w:color w:val="000000"/>
          <w:sz w:val="24"/>
          <w:szCs w:val="24"/>
        </w:rPr>
        <w:t>ards such as:</w:t>
      </w:r>
    </w:p>
    <w:p w14:paraId="0000007B" w14:textId="77777777" w:rsidR="00050973" w:rsidRDefault="00A846A3">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specific verbal praise; </w:t>
      </w:r>
    </w:p>
    <w:p w14:paraId="0000007C" w14:textId="77777777" w:rsidR="00050973" w:rsidRDefault="00A846A3">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Dojo points; </w:t>
      </w:r>
    </w:p>
    <w:p w14:paraId="0000007D" w14:textId="77777777" w:rsidR="00050973" w:rsidRDefault="00A846A3">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sectPr w:rsidR="00050973">
          <w:type w:val="continuous"/>
          <w:pgSz w:w="11906" w:h="16838"/>
          <w:pgMar w:top="1440" w:right="1440" w:bottom="1440" w:left="1440" w:header="708" w:footer="708" w:gutter="0"/>
          <w:cols w:num="2" w:space="720" w:equalWidth="0">
            <w:col w:w="4159" w:space="708"/>
            <w:col w:w="4159" w:space="0"/>
          </w:cols>
        </w:sectPr>
      </w:pPr>
      <w:r>
        <w:rPr>
          <w:rFonts w:ascii="Century Gothic" w:eastAsia="Century Gothic" w:hAnsi="Century Gothic" w:cs="Century Gothic"/>
          <w:color w:val="000000"/>
          <w:sz w:val="24"/>
          <w:szCs w:val="24"/>
        </w:rPr>
        <w:t xml:space="preserve">mentions to teaching staff and senior leaders. </w:t>
      </w:r>
    </w:p>
    <w:p w14:paraId="0000007E" w14:textId="77777777" w:rsidR="00050973" w:rsidRDefault="00050973">
      <w:pPr>
        <w:spacing w:after="0" w:line="240" w:lineRule="auto"/>
        <w:rPr>
          <w:rFonts w:ascii="Century Gothic" w:eastAsia="Century Gothic" w:hAnsi="Century Gothic" w:cs="Century Gothic"/>
          <w:sz w:val="24"/>
          <w:szCs w:val="24"/>
        </w:rPr>
      </w:pPr>
    </w:p>
    <w:p w14:paraId="0000007F" w14:textId="77777777" w:rsidR="00050973" w:rsidRDefault="00050973">
      <w:pPr>
        <w:spacing w:after="0" w:line="240" w:lineRule="auto"/>
        <w:rPr>
          <w:rFonts w:ascii="Century Gothic" w:eastAsia="Century Gothic" w:hAnsi="Century Gothic" w:cs="Century Gothic"/>
          <w:sz w:val="24"/>
          <w:szCs w:val="24"/>
        </w:rPr>
      </w:pPr>
    </w:p>
    <w:p w14:paraId="00000080" w14:textId="77777777" w:rsidR="00050973" w:rsidRDefault="00A846A3">
      <w:pPr>
        <w:spacing w:after="0" w:line="240" w:lineRule="auto"/>
        <w:rPr>
          <w:rFonts w:ascii="Century Gothic" w:eastAsia="Century Gothic" w:hAnsi="Century Gothic" w:cs="Century Gothic"/>
          <w:color w:val="FFFFFF"/>
          <w:sz w:val="24"/>
          <w:szCs w:val="24"/>
        </w:rPr>
      </w:pPr>
      <w:r>
        <w:rPr>
          <w:rFonts w:ascii="Century Gothic" w:eastAsia="Century Gothic" w:hAnsi="Century Gothic" w:cs="Century Gothic"/>
          <w:color w:val="FFFFFF"/>
          <w:sz w:val="24"/>
          <w:szCs w:val="24"/>
          <w:highlight w:val="red"/>
        </w:rPr>
        <w:t>Special Mention Assembly</w:t>
      </w:r>
      <w:r>
        <w:rPr>
          <w:rFonts w:ascii="Century Gothic" w:eastAsia="Century Gothic" w:hAnsi="Century Gothic" w:cs="Century Gothic"/>
          <w:color w:val="FFFFFF"/>
          <w:sz w:val="24"/>
          <w:szCs w:val="24"/>
        </w:rPr>
        <w:t xml:space="preserve"> </w:t>
      </w:r>
    </w:p>
    <w:p w14:paraId="00000081" w14:textId="77777777" w:rsidR="00050973" w:rsidRDefault="00050973">
      <w:pPr>
        <w:spacing w:after="0" w:line="240" w:lineRule="auto"/>
        <w:rPr>
          <w:rFonts w:ascii="Century Gothic" w:eastAsia="Century Gothic" w:hAnsi="Century Gothic" w:cs="Century Gothic"/>
          <w:sz w:val="24"/>
          <w:szCs w:val="24"/>
        </w:rPr>
      </w:pPr>
    </w:p>
    <w:p w14:paraId="00000082"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Our Special Mention Assembly is on a Thursday afternoon (Infant building) or Friday afternoon (Junior building), where children are chosen for a Special Mention certificate. These children will have consistently gone </w:t>
      </w:r>
      <w:r>
        <w:rPr>
          <w:rFonts w:ascii="Century Gothic" w:eastAsia="Century Gothic" w:hAnsi="Century Gothic" w:cs="Century Gothic"/>
          <w:b/>
          <w:sz w:val="24"/>
          <w:szCs w:val="24"/>
        </w:rPr>
        <w:t xml:space="preserve">‘over and above’ </w:t>
      </w:r>
      <w:r>
        <w:rPr>
          <w:rFonts w:ascii="Century Gothic" w:eastAsia="Century Gothic" w:hAnsi="Century Gothic" w:cs="Century Gothic"/>
          <w:sz w:val="24"/>
          <w:szCs w:val="24"/>
        </w:rPr>
        <w:t>to demonstrate one are</w:t>
      </w:r>
      <w:r>
        <w:rPr>
          <w:rFonts w:ascii="Century Gothic" w:eastAsia="Century Gothic" w:hAnsi="Century Gothic" w:cs="Century Gothic"/>
          <w:sz w:val="24"/>
          <w:szCs w:val="24"/>
        </w:rPr>
        <w:t xml:space="preserve">a of our Learning Hive during the week. </w:t>
      </w:r>
    </w:p>
    <w:p w14:paraId="00000083" w14:textId="77777777" w:rsidR="00050973" w:rsidRDefault="00050973">
      <w:pPr>
        <w:spacing w:after="0" w:line="240" w:lineRule="auto"/>
        <w:rPr>
          <w:rFonts w:ascii="Century Gothic" w:eastAsia="Century Gothic" w:hAnsi="Century Gothic" w:cs="Century Gothic"/>
          <w:sz w:val="24"/>
          <w:szCs w:val="24"/>
        </w:rPr>
      </w:pPr>
    </w:p>
    <w:p w14:paraId="00000084" w14:textId="77777777" w:rsidR="00050973" w:rsidRDefault="00A846A3">
      <w:pPr>
        <w:spacing w:after="0" w:line="240" w:lineRule="auto"/>
        <w:jc w:val="center"/>
        <w:rPr>
          <w:rFonts w:ascii="Century Gothic" w:eastAsia="Century Gothic" w:hAnsi="Century Gothic" w:cs="Century Gothic"/>
          <w:sz w:val="24"/>
          <w:szCs w:val="24"/>
        </w:rPr>
      </w:pPr>
      <w:r>
        <w:rPr>
          <w:rFonts w:ascii="Arial" w:eastAsia="Arial" w:hAnsi="Arial" w:cs="Arial"/>
          <w:noProof/>
          <w:sz w:val="24"/>
          <w:szCs w:val="24"/>
        </w:rPr>
        <w:drawing>
          <wp:inline distT="114300" distB="114300" distL="114300" distR="114300" wp14:anchorId="70CC8BDA" wp14:editId="721E2094">
            <wp:extent cx="2285569" cy="2420308"/>
            <wp:effectExtent l="0" t="0" r="0" b="0"/>
            <wp:docPr id="26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285569" cy="2420308"/>
                    </a:xfrm>
                    <a:prstGeom prst="rect">
                      <a:avLst/>
                    </a:prstGeom>
                    <a:ln/>
                  </pic:spPr>
                </pic:pic>
              </a:graphicData>
            </a:graphic>
          </wp:inline>
        </w:drawing>
      </w:r>
    </w:p>
    <w:p w14:paraId="00000085" w14:textId="77777777" w:rsidR="00050973" w:rsidRDefault="00050973">
      <w:pPr>
        <w:pBdr>
          <w:bottom w:val="single" w:sz="12" w:space="1" w:color="000000"/>
        </w:pBdr>
        <w:spacing w:after="0" w:line="240" w:lineRule="auto"/>
        <w:rPr>
          <w:rFonts w:ascii="Century Gothic" w:eastAsia="Century Gothic" w:hAnsi="Century Gothic" w:cs="Century Gothic"/>
          <w:sz w:val="24"/>
          <w:szCs w:val="24"/>
        </w:rPr>
      </w:pPr>
    </w:p>
    <w:p w14:paraId="00000086" w14:textId="77777777" w:rsidR="00050973" w:rsidRDefault="00050973">
      <w:pPr>
        <w:pBdr>
          <w:bottom w:val="single" w:sz="12" w:space="1" w:color="000000"/>
        </w:pBdr>
        <w:spacing w:after="0" w:line="240" w:lineRule="auto"/>
        <w:rPr>
          <w:rFonts w:ascii="Century Gothic" w:eastAsia="Century Gothic" w:hAnsi="Century Gothic" w:cs="Century Gothic"/>
          <w:sz w:val="24"/>
          <w:szCs w:val="24"/>
        </w:rPr>
      </w:pPr>
    </w:p>
    <w:p w14:paraId="00000087" w14:textId="77777777" w:rsidR="00050973" w:rsidRDefault="00050973">
      <w:pPr>
        <w:spacing w:after="0" w:line="240" w:lineRule="auto"/>
        <w:rPr>
          <w:rFonts w:ascii="Century Gothic" w:eastAsia="Century Gothic" w:hAnsi="Century Gothic" w:cs="Century Gothic"/>
          <w:b/>
          <w:color w:val="FFFFFF"/>
          <w:sz w:val="28"/>
          <w:szCs w:val="28"/>
          <w:highlight w:val="red"/>
        </w:rPr>
      </w:pPr>
    </w:p>
    <w:p w14:paraId="00000088" w14:textId="77777777" w:rsidR="00050973" w:rsidRDefault="00A846A3">
      <w:pPr>
        <w:spacing w:after="0" w:line="240" w:lineRule="auto"/>
        <w:rPr>
          <w:rFonts w:ascii="Century Gothic" w:eastAsia="Century Gothic" w:hAnsi="Century Gothic" w:cs="Century Gothic"/>
          <w:b/>
          <w:color w:val="FFFFFF"/>
          <w:sz w:val="28"/>
          <w:szCs w:val="28"/>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b/>
          <w:color w:val="FFFFFF"/>
          <w:sz w:val="28"/>
          <w:szCs w:val="28"/>
          <w:highlight w:val="red"/>
        </w:rPr>
        <w:t>Managing Behaviour</w:t>
      </w:r>
    </w:p>
    <w:p w14:paraId="00000089"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For the vast majority of our children a gentle reminder is all that is needed. Managing poor behaviour choices should always be done with care and consideration, taking individual needs into account where necessary. </w:t>
      </w:r>
    </w:p>
    <w:p w14:paraId="0000008A" w14:textId="77777777" w:rsidR="00050973" w:rsidRDefault="00050973">
      <w:pPr>
        <w:spacing w:after="0" w:line="240" w:lineRule="auto"/>
        <w:rPr>
          <w:rFonts w:ascii="Century Gothic" w:eastAsia="Century Gothic" w:hAnsi="Century Gothic" w:cs="Century Gothic"/>
          <w:sz w:val="24"/>
          <w:szCs w:val="24"/>
        </w:rPr>
      </w:pPr>
    </w:p>
    <w:p w14:paraId="0000008B" w14:textId="77777777" w:rsidR="00050973" w:rsidRDefault="00A846A3">
      <w:pPr>
        <w:spacing w:after="0" w:line="240" w:lineRule="auto"/>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sz w:val="24"/>
          <w:szCs w:val="24"/>
        </w:rPr>
        <w:t>Adults praise the behaviour</w:t>
      </w:r>
      <w:r>
        <w:rPr>
          <w:rFonts w:ascii="Century Gothic" w:eastAsia="Century Gothic" w:hAnsi="Century Gothic" w:cs="Century Gothic"/>
          <w:sz w:val="24"/>
          <w:szCs w:val="24"/>
        </w:rPr>
        <w:t xml:space="preserve"> they want to see and always give </w:t>
      </w:r>
      <w:r>
        <w:rPr>
          <w:rFonts w:ascii="Century Gothic" w:eastAsia="Century Gothic" w:hAnsi="Century Gothic" w:cs="Century Gothic"/>
          <w:b/>
          <w:sz w:val="24"/>
          <w:szCs w:val="24"/>
        </w:rPr>
        <w:t>’first attention to the best conduct’</w:t>
      </w:r>
      <w:r>
        <w:rPr>
          <w:rFonts w:ascii="Century Gothic" w:eastAsia="Century Gothic" w:hAnsi="Century Gothic" w:cs="Century Gothic"/>
          <w:sz w:val="24"/>
          <w:szCs w:val="24"/>
        </w:rPr>
        <w:t xml:space="preserve">. All children must be given </w:t>
      </w:r>
      <w:r>
        <w:rPr>
          <w:rFonts w:ascii="Century Gothic" w:eastAsia="Century Gothic" w:hAnsi="Century Gothic" w:cs="Century Gothic"/>
          <w:b/>
          <w:sz w:val="24"/>
          <w:szCs w:val="24"/>
        </w:rPr>
        <w:t>‘take up time’</w:t>
      </w:r>
      <w:r>
        <w:rPr>
          <w:rFonts w:ascii="Century Gothic" w:eastAsia="Century Gothic" w:hAnsi="Century Gothic" w:cs="Century Gothic"/>
          <w:sz w:val="24"/>
          <w:szCs w:val="24"/>
        </w:rPr>
        <w:t xml:space="preserve"> in between steps. </w:t>
      </w:r>
    </w:p>
    <w:p w14:paraId="0000008C" w14:textId="77777777" w:rsidR="00050973" w:rsidRDefault="00050973">
      <w:pPr>
        <w:spacing w:after="0" w:line="240" w:lineRule="auto"/>
        <w:rPr>
          <w:rFonts w:ascii="Century Gothic" w:eastAsia="Century Gothic" w:hAnsi="Century Gothic" w:cs="Century Gothic"/>
          <w:sz w:val="24"/>
          <w:szCs w:val="24"/>
        </w:rPr>
      </w:pPr>
    </w:p>
    <w:p w14:paraId="0000008D" w14:textId="77777777" w:rsidR="00050973" w:rsidRDefault="00A846A3">
      <w:pPr>
        <w:spacing w:after="0" w:line="240" w:lineRule="auto"/>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highlight w:val="red"/>
        </w:rPr>
        <w:t>Managing and modifying poor behaviour choices</w:t>
      </w:r>
    </w:p>
    <w:p w14:paraId="0000008E" w14:textId="77777777" w:rsidR="00050973" w:rsidRDefault="00050973">
      <w:pPr>
        <w:spacing w:after="0" w:line="240" w:lineRule="auto"/>
        <w:rPr>
          <w:rFonts w:ascii="Century Gothic" w:eastAsia="Century Gothic" w:hAnsi="Century Gothic" w:cs="Century Gothic"/>
          <w:sz w:val="24"/>
          <w:szCs w:val="24"/>
        </w:rPr>
      </w:pPr>
    </w:p>
    <w:p w14:paraId="0000008F"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Children are held responsible for their behaviour. Adults will address beh</w:t>
      </w:r>
      <w:r>
        <w:rPr>
          <w:rFonts w:ascii="Century Gothic" w:eastAsia="Century Gothic" w:hAnsi="Century Gothic" w:cs="Century Gothic"/>
          <w:sz w:val="24"/>
          <w:szCs w:val="24"/>
        </w:rPr>
        <w:t xml:space="preserve">aviour (where possible without delegating) and will use the steps below for dealing with poor choices. There may be a traffic light display in </w:t>
      </w:r>
      <w:r>
        <w:rPr>
          <w:rFonts w:ascii="Century Gothic" w:eastAsia="Century Gothic" w:hAnsi="Century Gothic" w:cs="Century Gothic"/>
          <w:sz w:val="24"/>
          <w:szCs w:val="24"/>
        </w:rPr>
        <w:lastRenderedPageBreak/>
        <w:t>classrooms to show the steps below but any recording of where a child is on the traffic light system will be kept</w:t>
      </w:r>
      <w:r>
        <w:rPr>
          <w:rFonts w:ascii="Century Gothic" w:eastAsia="Century Gothic" w:hAnsi="Century Gothic" w:cs="Century Gothic"/>
          <w:sz w:val="24"/>
          <w:szCs w:val="24"/>
        </w:rPr>
        <w:t xml:space="preserve"> private.</w:t>
      </w:r>
    </w:p>
    <w:p w14:paraId="00000090" w14:textId="77777777" w:rsidR="00050973" w:rsidRDefault="00050973">
      <w:pPr>
        <w:spacing w:after="0" w:line="240" w:lineRule="auto"/>
        <w:rPr>
          <w:rFonts w:ascii="Century Gothic" w:eastAsia="Century Gothic" w:hAnsi="Century Gothic" w:cs="Century Gothic"/>
          <w:sz w:val="28"/>
          <w:szCs w:val="28"/>
        </w:rPr>
      </w:pPr>
    </w:p>
    <w:p w14:paraId="00000091" w14:textId="77777777" w:rsidR="00050973" w:rsidRDefault="00A846A3">
      <w:pPr>
        <w:spacing w:after="0" w:line="240" w:lineRule="auto"/>
        <w:rPr>
          <w:rFonts w:ascii="Century Gothic" w:eastAsia="Century Gothic" w:hAnsi="Century Gothic" w:cs="Century Gothic"/>
          <w:color w:val="FFFFFF"/>
          <w:sz w:val="24"/>
          <w:szCs w:val="24"/>
          <w:highlight w:val="red"/>
        </w:rPr>
      </w:pPr>
      <w:r>
        <w:rPr>
          <w:rFonts w:ascii="Noto Sans Symbols" w:eastAsia="Noto Sans Symbols" w:hAnsi="Noto Sans Symbols" w:cs="Noto Sans Symbols"/>
          <w:color w:val="FFFFFF"/>
          <w:sz w:val="24"/>
          <w:szCs w:val="24"/>
          <w:highlight w:val="red"/>
        </w:rPr>
        <w:t>❶</w:t>
      </w:r>
      <w:r>
        <w:rPr>
          <w:rFonts w:ascii="Century Gothic" w:eastAsia="Century Gothic" w:hAnsi="Century Gothic" w:cs="Century Gothic"/>
          <w:color w:val="FFFFFF"/>
          <w:sz w:val="24"/>
          <w:szCs w:val="24"/>
          <w:highlight w:val="red"/>
        </w:rPr>
        <w:t xml:space="preserve"> Check In/ Reminder</w:t>
      </w:r>
    </w:p>
    <w:p w14:paraId="00000092" w14:textId="77777777" w:rsidR="00050973" w:rsidRDefault="00050973">
      <w:pPr>
        <w:spacing w:after="0" w:line="240" w:lineRule="auto"/>
        <w:rPr>
          <w:rFonts w:ascii="Century Gothic" w:eastAsia="Century Gothic" w:hAnsi="Century Gothic" w:cs="Century Gothic"/>
          <w:color w:val="FFFFFF"/>
          <w:sz w:val="24"/>
          <w:szCs w:val="24"/>
          <w:highlight w:val="red"/>
        </w:rPr>
      </w:pPr>
    </w:p>
    <w:p w14:paraId="00000093"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This is part of Quality First Teaching and as such can be repeated whenever staff observe a concern. Adults aim to maximise teaching time and minimise disruption by using the least invasive tactic possible to correct poor behaviour. </w:t>
      </w:r>
    </w:p>
    <w:p w14:paraId="00000094" w14:textId="77777777" w:rsidR="00050973" w:rsidRDefault="00050973">
      <w:pPr>
        <w:spacing w:after="0" w:line="240" w:lineRule="auto"/>
        <w:rPr>
          <w:rFonts w:ascii="Century Gothic" w:eastAsia="Century Gothic" w:hAnsi="Century Gothic" w:cs="Century Gothic"/>
          <w:sz w:val="24"/>
          <w:szCs w:val="24"/>
        </w:rPr>
      </w:pPr>
    </w:p>
    <w:p w14:paraId="00000095" w14:textId="77777777" w:rsidR="00050973" w:rsidRDefault="00A846A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This step should not </w:t>
      </w:r>
      <w:r>
        <w:rPr>
          <w:rFonts w:ascii="Century Gothic" w:eastAsia="Century Gothic" w:hAnsi="Century Gothic" w:cs="Century Gothic"/>
          <w:sz w:val="24"/>
          <w:szCs w:val="24"/>
        </w:rPr>
        <w:t>be confrontational (body language and facial expressions should be open/ neutral/ positive). This step may help identify if a child has a difficulty in accessing the lesson or is feeling anxious/ upset in any way. Many of our children experience feelings w</w:t>
      </w:r>
      <w:r>
        <w:rPr>
          <w:rFonts w:ascii="Century Gothic" w:eastAsia="Century Gothic" w:hAnsi="Century Gothic" w:cs="Century Gothic"/>
          <w:sz w:val="24"/>
          <w:szCs w:val="24"/>
        </w:rPr>
        <w:t xml:space="preserve">hich they cannot name/ understand or link to a cause- they just feel it in the moment. </w:t>
      </w:r>
    </w:p>
    <w:p w14:paraId="00000096" w14:textId="77777777" w:rsidR="00050973" w:rsidRDefault="00A846A3">
      <w:pPr>
        <w:rPr>
          <w:rFonts w:ascii="Century Gothic" w:eastAsia="Century Gothic" w:hAnsi="Century Gothic" w:cs="Century Gothic"/>
          <w:sz w:val="24"/>
          <w:szCs w:val="24"/>
        </w:rPr>
      </w:pPr>
      <w:r>
        <w:rPr>
          <w:rFonts w:ascii="Century Gothic" w:eastAsia="Century Gothic" w:hAnsi="Century Gothic" w:cs="Century Gothic"/>
          <w:sz w:val="24"/>
          <w:szCs w:val="24"/>
        </w:rPr>
        <w:t>Adults listen to what the child says and respond, check in after a few minutes and then at intervals. Adults then continue to be observant. Sometimes check-ins are enou</w:t>
      </w:r>
      <w:r>
        <w:rPr>
          <w:rFonts w:ascii="Century Gothic" w:eastAsia="Century Gothic" w:hAnsi="Century Gothic" w:cs="Century Gothic"/>
          <w:sz w:val="24"/>
          <w:szCs w:val="24"/>
        </w:rPr>
        <w:t>gh. Sometimes the child may just want to be left a while.</w:t>
      </w:r>
    </w:p>
    <w:p w14:paraId="00000097" w14:textId="77777777" w:rsidR="00050973" w:rsidRDefault="00050973">
      <w:pPr>
        <w:spacing w:after="0" w:line="240" w:lineRule="auto"/>
        <w:rPr>
          <w:rFonts w:ascii="Century Gothic" w:eastAsia="Century Gothic" w:hAnsi="Century Gothic" w:cs="Century Gothic"/>
          <w:sz w:val="28"/>
          <w:szCs w:val="28"/>
        </w:rPr>
      </w:pPr>
    </w:p>
    <w:p w14:paraId="00000098" w14:textId="77777777" w:rsidR="00050973" w:rsidRDefault="00A846A3">
      <w:pPr>
        <w:rPr>
          <w:rFonts w:ascii="Century Gothic" w:eastAsia="Century Gothic" w:hAnsi="Century Gothic" w:cs="Century Gothic"/>
          <w:color w:val="FFFFFF"/>
          <w:sz w:val="24"/>
          <w:szCs w:val="24"/>
        </w:rPr>
        <w:sectPr w:rsidR="00050973">
          <w:type w:val="continuous"/>
          <w:pgSz w:w="11906" w:h="16838"/>
          <w:pgMar w:top="1440" w:right="1440" w:bottom="1440" w:left="1440" w:header="708" w:footer="708" w:gutter="0"/>
          <w:cols w:space="720"/>
        </w:sectPr>
      </w:pPr>
      <w:r>
        <w:rPr>
          <w:rFonts w:ascii="Noto Sans Symbols" w:eastAsia="Noto Sans Symbols" w:hAnsi="Noto Sans Symbols" w:cs="Noto Sans Symbols"/>
          <w:b/>
          <w:color w:val="FFFFFF"/>
          <w:sz w:val="24"/>
          <w:szCs w:val="24"/>
          <w:highlight w:val="red"/>
        </w:rPr>
        <w:t>❷</w:t>
      </w:r>
      <w:r>
        <w:rPr>
          <w:rFonts w:ascii="Century Gothic" w:eastAsia="Century Gothic" w:hAnsi="Century Gothic" w:cs="Century Gothic"/>
          <w:b/>
          <w:color w:val="FFFFFF"/>
          <w:sz w:val="24"/>
          <w:szCs w:val="24"/>
          <w:highlight w:val="red"/>
        </w:rPr>
        <w:t xml:space="preserve"> Warning </w:t>
      </w:r>
      <w:r>
        <w:rPr>
          <w:rFonts w:ascii="Century Gothic" w:eastAsia="Century Gothic" w:hAnsi="Century Gothic" w:cs="Century Gothic"/>
          <w:color w:val="FFFFFF"/>
          <w:sz w:val="24"/>
          <w:szCs w:val="24"/>
          <w:highlight w:val="red"/>
        </w:rPr>
        <w:t>(</w:t>
      </w:r>
      <w:r>
        <w:rPr>
          <w:rFonts w:ascii="Century Gothic" w:eastAsia="Century Gothic" w:hAnsi="Century Gothic" w:cs="Century Gothic"/>
          <w:b/>
          <w:color w:val="FFFFFF"/>
          <w:sz w:val="24"/>
          <w:szCs w:val="24"/>
          <w:highlight w:val="red"/>
        </w:rPr>
        <w:t>amber</w:t>
      </w:r>
      <w:r>
        <w:rPr>
          <w:rFonts w:ascii="Century Gothic" w:eastAsia="Century Gothic" w:hAnsi="Century Gothic" w:cs="Century Gothic"/>
          <w:color w:val="FFFFFF"/>
          <w:sz w:val="24"/>
          <w:szCs w:val="24"/>
          <w:highlight w:val="red"/>
        </w:rPr>
        <w:t xml:space="preserve"> on the school traffic light system)</w:t>
      </w:r>
      <w:r>
        <w:rPr>
          <w:noProof/>
        </w:rPr>
        <mc:AlternateContent>
          <mc:Choice Requires="wps">
            <w:drawing>
              <wp:anchor distT="45720" distB="45720" distL="114300" distR="114300" simplePos="0" relativeHeight="251662336" behindDoc="0" locked="0" layoutInCell="1" hidden="0" allowOverlap="1" wp14:anchorId="08D4CDAC" wp14:editId="66E2F55B">
                <wp:simplePos x="0" y="0"/>
                <wp:positionH relativeFrom="column">
                  <wp:posOffset>1</wp:posOffset>
                </wp:positionH>
                <wp:positionV relativeFrom="paragraph">
                  <wp:posOffset>401320</wp:posOffset>
                </wp:positionV>
                <wp:extent cx="5372735" cy="895350"/>
                <wp:effectExtent l="0" t="0" r="0" b="0"/>
                <wp:wrapSquare wrapText="bothSides" distT="45720" distB="45720" distL="114300" distR="114300"/>
                <wp:docPr id="262" name="Rectangle 262"/>
                <wp:cNvGraphicFramePr/>
                <a:graphic xmlns:a="http://schemas.openxmlformats.org/drawingml/2006/main">
                  <a:graphicData uri="http://schemas.microsoft.com/office/word/2010/wordprocessingShape">
                    <wps:wsp>
                      <wps:cNvSpPr/>
                      <wps:spPr>
                        <a:xfrm>
                          <a:off x="2673920" y="3346613"/>
                          <a:ext cx="5344160" cy="866775"/>
                        </a:xfrm>
                        <a:prstGeom prst="rect">
                          <a:avLst/>
                        </a:prstGeom>
                        <a:solidFill>
                          <a:srgbClr val="FF0000"/>
                        </a:solidFill>
                        <a:ln w="9525" cap="flat" cmpd="sng">
                          <a:solidFill>
                            <a:srgbClr val="000000"/>
                          </a:solidFill>
                          <a:prstDash val="solid"/>
                          <a:miter lim="800000"/>
                          <a:headEnd type="none" w="sm" len="sm"/>
                          <a:tailEnd type="none" w="sm" len="sm"/>
                        </a:ln>
                      </wps:spPr>
                      <wps:txbx>
                        <w:txbxContent>
                          <w:p w14:paraId="3CA5563F" w14:textId="77777777" w:rsidR="00050973" w:rsidRDefault="00A846A3">
                            <w:pPr>
                              <w:spacing w:after="0" w:line="240" w:lineRule="auto"/>
                              <w:textDirection w:val="btLr"/>
                            </w:pPr>
                            <w:r>
                              <w:rPr>
                                <w:rFonts w:ascii="Century Gothic" w:eastAsia="Century Gothic" w:hAnsi="Century Gothic" w:cs="Century Gothic"/>
                                <w:color w:val="FFFFFF"/>
                                <w:sz w:val="24"/>
                              </w:rPr>
                              <w:t xml:space="preserve">For some children being given a warning publicly is shaming and they may become defensive or withdrawn, to others it can have status. A private note of a warning can be made by adults if needed but </w:t>
                            </w:r>
                            <w:r>
                              <w:rPr>
                                <w:rFonts w:ascii="Century Gothic" w:eastAsia="Century Gothic" w:hAnsi="Century Gothic" w:cs="Century Gothic"/>
                                <w:b/>
                                <w:color w:val="FFFFFF"/>
                                <w:sz w:val="24"/>
                              </w:rPr>
                              <w:t>a warning is never displayed publicly</w:t>
                            </w:r>
                            <w:r>
                              <w:rPr>
                                <w:rFonts w:ascii="Century Gothic" w:eastAsia="Century Gothic" w:hAnsi="Century Gothic" w:cs="Century Gothic"/>
                                <w:color w:val="FFFFFF"/>
                                <w:sz w:val="24"/>
                              </w:rPr>
                              <w:t>.</w:t>
                            </w:r>
                          </w:p>
                          <w:p w14:paraId="2DEA868E" w14:textId="77777777" w:rsidR="00050973" w:rsidRDefault="0005097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8D4CDAC" id="Rectangle 262" o:spid="_x0000_s1033" style="position:absolute;margin-left:0;margin-top:31.6pt;width:423.05pt;height:70.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4UOwIAAHwEAAAOAAAAZHJzL2Uyb0RvYy54bWysVNuO0zAQfUfiHyy/0zS9pNuo6QptKUJa&#10;sRULHzB1nMaSb9jeJv17xk5pu4CEhOiDO44nx+ecmcnqvleSHLnzwuiK5qMxJVwzUwt9qOi3r9t3&#10;d5T4ALoGaTSv6Il7er9++2bV2ZJPTGtkzR1BEO3Lzla0DcGWWeZZyxX4kbFc42FjnIKAW3fIagcd&#10;oiuZTcbjIuuMq60zjHuPTzfDIV0n/KbhLDw1jeeByIoit5BWl9Z9XLP1CsqDA9sKdqYB/8BCgdB4&#10;6QVqAwHIixO/QSnBnPGmCSNmVGaaRjCeNKCafPyLmucWLE9a0BxvLzb5/wfLPh93joi6opNiQokG&#10;hUX6graBPkhO4kO0qLO+xMxnu3Pnnccw6u0bp+I/KiF9BFlMlxM0+lTR6XRWFPl0sJj3gTBMmE9n&#10;s7zABIYZd0WxWMxjQnZFss6Hj9woEoOKOuSSnIXjow9D6s+UeLE3UtRbIWXauMP+QTpyBCz3djvG&#10;3xn9VZrUpKvocj6ZIw/ArmskBAyVRR+8PqT7Xr3hb4Ej7J+BI7EN+HYgkBAG+UoEbHMpFIq+vA1l&#10;y6H+oGsSThZt1zghNDLzihLJcZ4wQMVQBhDy73lootToZazWUJ8YhX7fpwIno+OTvalPWHRv2VYg&#10;4UfwYQcO2z7H23EU8N7vL+CQi/yksdeW+Sw6FdJmNl+gduJuT/a3J6BZa3DC0NAhfAhp3qIObd6/&#10;BNOIVMcrlTNnbPHUCedxjDN0u09Z14/G+gcAAAD//wMAUEsDBBQABgAIAAAAIQCX62Rg3QAAAAcB&#10;AAAPAAAAZHJzL2Rvd25yZXYueG1sTI9bS8QwFITfBf9DOAu+uUkvlLX2dBFBfRCEvfyAtEkvbHNS&#10;mmzb9dcbn/RxmGHmm2K/moHNenK9JYRoK4Bpqq3qqUU4n94ed8Ccl6TkYEkj3LSDfXl/V8hc2YUO&#10;ej76loUScrlE6Lwfc85d3Wkj3daOmoLX2MlIH+TUcjXJJZSbgcdCZNzInsJCJ0f92un6crwahI9K&#10;PC3N/J5895FNz4ev5PbZEOLDZn15Bub16v/C8Isf0KEMTJW9knJsQAhHPEKWxMCCu0uzCFiFEIs0&#10;Bl4W/D9/+QMAAP//AwBQSwECLQAUAAYACAAAACEAtoM4kv4AAADhAQAAEwAAAAAAAAAAAAAAAAAA&#10;AAAAW0NvbnRlbnRfVHlwZXNdLnhtbFBLAQItABQABgAIAAAAIQA4/SH/1gAAAJQBAAALAAAAAAAA&#10;AAAAAAAAAC8BAABfcmVscy8ucmVsc1BLAQItABQABgAIAAAAIQC8PH4UOwIAAHwEAAAOAAAAAAAA&#10;AAAAAAAAAC4CAABkcnMvZTJvRG9jLnhtbFBLAQItABQABgAIAAAAIQCX62Rg3QAAAAcBAAAPAAAA&#10;AAAAAAAAAAAAAJUEAABkcnMvZG93bnJldi54bWxQSwUGAAAAAAQABADzAAAAnwUAAAAA&#10;" fillcolor="red">
                <v:stroke startarrowwidth="narrow" startarrowlength="short" endarrowwidth="narrow" endarrowlength="short"/>
                <v:textbox inset="2.53958mm,1.2694mm,2.53958mm,1.2694mm">
                  <w:txbxContent>
                    <w:p w14:paraId="3CA5563F" w14:textId="77777777" w:rsidR="00050973" w:rsidRDefault="00A846A3">
                      <w:pPr>
                        <w:spacing w:after="0" w:line="240" w:lineRule="auto"/>
                        <w:textDirection w:val="btLr"/>
                      </w:pPr>
                      <w:r>
                        <w:rPr>
                          <w:rFonts w:ascii="Century Gothic" w:eastAsia="Century Gothic" w:hAnsi="Century Gothic" w:cs="Century Gothic"/>
                          <w:color w:val="FFFFFF"/>
                          <w:sz w:val="24"/>
                        </w:rPr>
                        <w:t xml:space="preserve">For some children being given a warning publicly is shaming and they may become defensive or withdrawn, to others it can have status. A private note of a warning can be made by adults if needed but </w:t>
                      </w:r>
                      <w:r>
                        <w:rPr>
                          <w:rFonts w:ascii="Century Gothic" w:eastAsia="Century Gothic" w:hAnsi="Century Gothic" w:cs="Century Gothic"/>
                          <w:b/>
                          <w:color w:val="FFFFFF"/>
                          <w:sz w:val="24"/>
                        </w:rPr>
                        <w:t>a warning is never displayed publicly</w:t>
                      </w:r>
                      <w:r>
                        <w:rPr>
                          <w:rFonts w:ascii="Century Gothic" w:eastAsia="Century Gothic" w:hAnsi="Century Gothic" w:cs="Century Gothic"/>
                          <w:color w:val="FFFFFF"/>
                          <w:sz w:val="24"/>
                        </w:rPr>
                        <w:t>.</w:t>
                      </w:r>
                    </w:p>
                    <w:p w14:paraId="2DEA868E" w14:textId="77777777" w:rsidR="00050973" w:rsidRDefault="00050973">
                      <w:pPr>
                        <w:spacing w:line="258" w:lineRule="auto"/>
                        <w:textDirection w:val="btLr"/>
                      </w:pPr>
                    </w:p>
                  </w:txbxContent>
                </v:textbox>
                <w10:wrap type="square"/>
              </v:rect>
            </w:pict>
          </mc:Fallback>
        </mc:AlternateContent>
      </w:r>
    </w:p>
    <w:p w14:paraId="00000099" w14:textId="77777777" w:rsidR="00050973" w:rsidRDefault="00A846A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child receiving a warning should be told on a 1:1 basis (warnings are never displayed publicly) and are given a reason. e.g. </w:t>
      </w:r>
      <w:r>
        <w:rPr>
          <w:rFonts w:ascii="Century Gothic" w:eastAsia="Century Gothic" w:hAnsi="Century Gothic" w:cs="Century Gothic"/>
          <w:i/>
          <w:sz w:val="24"/>
          <w:szCs w:val="24"/>
        </w:rPr>
        <w:t>'I need to give you a warning because when you are shouting out, it is so hard for children to hear’</w:t>
      </w:r>
      <w:r>
        <w:rPr>
          <w:rFonts w:ascii="Century Gothic" w:eastAsia="Century Gothic" w:hAnsi="Century Gothic" w:cs="Century Gothic"/>
          <w:sz w:val="24"/>
          <w:szCs w:val="24"/>
        </w:rPr>
        <w:t xml:space="preserve">. </w:t>
      </w:r>
    </w:p>
    <w:p w14:paraId="0000009A" w14:textId="77777777" w:rsidR="00050973" w:rsidRDefault="00A846A3">
      <w:pPr>
        <w:rPr>
          <w:rFonts w:ascii="Century Gothic" w:eastAsia="Century Gothic" w:hAnsi="Century Gothic" w:cs="Century Gothic"/>
          <w:sz w:val="24"/>
          <w:szCs w:val="24"/>
        </w:rPr>
      </w:pPr>
      <w:r>
        <w:rPr>
          <w:rFonts w:ascii="Century Gothic" w:eastAsia="Century Gothic" w:hAnsi="Century Gothic" w:cs="Century Gothic"/>
          <w:sz w:val="24"/>
          <w:szCs w:val="24"/>
        </w:rPr>
        <w:t>Depending on the child a</w:t>
      </w:r>
      <w:r>
        <w:rPr>
          <w:rFonts w:ascii="Century Gothic" w:eastAsia="Century Gothic" w:hAnsi="Century Gothic" w:cs="Century Gothic"/>
          <w:sz w:val="24"/>
          <w:szCs w:val="24"/>
        </w:rPr>
        <w:t xml:space="preserve">nd the severity of the behaviour it may be appropriate to repeat a warning.  </w:t>
      </w:r>
    </w:p>
    <w:p w14:paraId="0000009B" w14:textId="77777777" w:rsidR="00050973" w:rsidRDefault="00A846A3">
      <w:pPr>
        <w:rPr>
          <w:rFonts w:ascii="Century Gothic" w:eastAsia="Century Gothic" w:hAnsi="Century Gothic" w:cs="Century Gothic"/>
          <w:sz w:val="24"/>
          <w:szCs w:val="24"/>
        </w:rPr>
      </w:pPr>
      <w:r>
        <w:rPr>
          <w:rFonts w:ascii="Century Gothic" w:eastAsia="Century Gothic" w:hAnsi="Century Gothic" w:cs="Century Gothic"/>
          <w:sz w:val="24"/>
          <w:szCs w:val="24"/>
        </w:rPr>
        <w:t>Adults use strategies to support the child in de-escalating e.g. moving a child away from a situation, reflecting on a previous experience where they have overcome difficulties o</w:t>
      </w:r>
      <w:r>
        <w:rPr>
          <w:rFonts w:ascii="Century Gothic" w:eastAsia="Century Gothic" w:hAnsi="Century Gothic" w:cs="Century Gothic"/>
          <w:sz w:val="24"/>
          <w:szCs w:val="24"/>
        </w:rPr>
        <w:t xml:space="preserve">r, reminder of next activity once this is complete. </w:t>
      </w:r>
    </w:p>
    <w:p w14:paraId="0000009C" w14:textId="77777777" w:rsidR="00050973" w:rsidRDefault="00A846A3">
      <w:pPr>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num="2" w:space="720" w:equalWidth="0">
            <w:col w:w="4159" w:space="708"/>
            <w:col w:w="4159" w:space="0"/>
          </w:cols>
        </w:sectPr>
      </w:pPr>
      <w:r>
        <w:rPr>
          <w:rFonts w:ascii="Century Gothic" w:eastAsia="Century Gothic" w:hAnsi="Century Gothic" w:cs="Century Gothic"/>
          <w:sz w:val="24"/>
          <w:szCs w:val="24"/>
        </w:rPr>
        <w:t>Does the child know what is causing the behaviour? How can you help?</w:t>
      </w:r>
    </w:p>
    <w:p w14:paraId="0000009D" w14:textId="77777777" w:rsidR="00050973" w:rsidRDefault="00050973">
      <w:pPr>
        <w:spacing w:after="0" w:line="240" w:lineRule="auto"/>
        <w:rPr>
          <w:rFonts w:ascii="Century Gothic" w:eastAsia="Century Gothic" w:hAnsi="Century Gothic" w:cs="Century Gothic"/>
          <w:sz w:val="28"/>
          <w:szCs w:val="28"/>
        </w:rPr>
      </w:pPr>
    </w:p>
    <w:p w14:paraId="0000009E" w14:textId="77777777" w:rsidR="00050973" w:rsidRDefault="00A846A3">
      <w:pPr>
        <w:rPr>
          <w:rFonts w:ascii="Century Gothic" w:eastAsia="Century Gothic" w:hAnsi="Century Gothic" w:cs="Century Gothic"/>
          <w:color w:val="FFFFFF"/>
          <w:sz w:val="24"/>
          <w:szCs w:val="24"/>
        </w:rPr>
      </w:pPr>
      <w:r>
        <w:rPr>
          <w:rFonts w:ascii="Noto Sans Symbols" w:eastAsia="Noto Sans Symbols" w:hAnsi="Noto Sans Symbols" w:cs="Noto Sans Symbols"/>
          <w:b/>
          <w:color w:val="FFFFFF"/>
          <w:sz w:val="24"/>
          <w:szCs w:val="24"/>
          <w:highlight w:val="red"/>
        </w:rPr>
        <w:t>❸</w:t>
      </w:r>
      <w:r>
        <w:rPr>
          <w:rFonts w:ascii="Century Gothic" w:eastAsia="Century Gothic" w:hAnsi="Century Gothic" w:cs="Century Gothic"/>
          <w:b/>
          <w:color w:val="FFFFFF"/>
          <w:sz w:val="24"/>
          <w:szCs w:val="24"/>
          <w:highlight w:val="red"/>
        </w:rPr>
        <w:t xml:space="preserve"> Sanction/ Consequence </w:t>
      </w:r>
      <w:r>
        <w:rPr>
          <w:rFonts w:ascii="Century Gothic" w:eastAsia="Century Gothic" w:hAnsi="Century Gothic" w:cs="Century Gothic"/>
          <w:color w:val="FFFFFF"/>
          <w:sz w:val="24"/>
          <w:szCs w:val="24"/>
          <w:highlight w:val="red"/>
        </w:rPr>
        <w:t>(</w:t>
      </w:r>
      <w:r>
        <w:rPr>
          <w:rFonts w:ascii="Century Gothic" w:eastAsia="Century Gothic" w:hAnsi="Century Gothic" w:cs="Century Gothic"/>
          <w:b/>
          <w:color w:val="FFFFFF"/>
          <w:sz w:val="24"/>
          <w:szCs w:val="24"/>
          <w:highlight w:val="red"/>
        </w:rPr>
        <w:t>red</w:t>
      </w:r>
      <w:r>
        <w:rPr>
          <w:rFonts w:ascii="Century Gothic" w:eastAsia="Century Gothic" w:hAnsi="Century Gothic" w:cs="Century Gothic"/>
          <w:color w:val="FFFFFF"/>
          <w:sz w:val="24"/>
          <w:szCs w:val="24"/>
          <w:highlight w:val="red"/>
        </w:rPr>
        <w:t xml:space="preserve"> on the school traffic light system)</w:t>
      </w:r>
    </w:p>
    <w:p w14:paraId="0000009F" w14:textId="77777777" w:rsidR="00050973" w:rsidRDefault="00A846A3">
      <w:pPr>
        <w:rPr>
          <w:rFonts w:ascii="Century Gothic" w:eastAsia="Century Gothic" w:hAnsi="Century Gothic" w:cs="Century Gothic"/>
          <w:sz w:val="24"/>
          <w:szCs w:val="24"/>
        </w:rPr>
      </w:pPr>
      <w:r>
        <w:rPr>
          <w:noProof/>
        </w:rPr>
        <w:lastRenderedPageBreak/>
        <mc:AlternateContent>
          <mc:Choice Requires="wps">
            <w:drawing>
              <wp:anchor distT="45720" distB="45720" distL="114300" distR="114300" simplePos="0" relativeHeight="251663360" behindDoc="0" locked="0" layoutInCell="1" hidden="0" allowOverlap="1" wp14:anchorId="2BEB94E7" wp14:editId="07BC2A87">
                <wp:simplePos x="0" y="0"/>
                <wp:positionH relativeFrom="column">
                  <wp:posOffset>1</wp:posOffset>
                </wp:positionH>
                <wp:positionV relativeFrom="paragraph">
                  <wp:posOffset>337820</wp:posOffset>
                </wp:positionV>
                <wp:extent cx="5372100" cy="1428750"/>
                <wp:effectExtent l="0" t="0" r="0" b="0"/>
                <wp:wrapSquare wrapText="bothSides" distT="45720" distB="45720" distL="114300" distR="114300"/>
                <wp:docPr id="259" name="Rectangle 259"/>
                <wp:cNvGraphicFramePr/>
                <a:graphic xmlns:a="http://schemas.openxmlformats.org/drawingml/2006/main">
                  <a:graphicData uri="http://schemas.microsoft.com/office/word/2010/wordprocessingShape">
                    <wps:wsp>
                      <wps:cNvSpPr/>
                      <wps:spPr>
                        <a:xfrm>
                          <a:off x="2674238" y="3077690"/>
                          <a:ext cx="5343525" cy="1404620"/>
                        </a:xfrm>
                        <a:prstGeom prst="rect">
                          <a:avLst/>
                        </a:prstGeom>
                        <a:solidFill>
                          <a:srgbClr val="FF0000"/>
                        </a:solidFill>
                        <a:ln w="9525" cap="flat" cmpd="sng">
                          <a:solidFill>
                            <a:srgbClr val="000000"/>
                          </a:solidFill>
                          <a:prstDash val="solid"/>
                          <a:miter lim="800000"/>
                          <a:headEnd type="none" w="sm" len="sm"/>
                          <a:tailEnd type="none" w="sm" len="sm"/>
                        </a:ln>
                      </wps:spPr>
                      <wps:txbx>
                        <w:txbxContent>
                          <w:p w14:paraId="003C215B" w14:textId="77777777" w:rsidR="00050973" w:rsidRDefault="00A846A3">
                            <w:pPr>
                              <w:spacing w:line="258" w:lineRule="auto"/>
                              <w:textDirection w:val="btLr"/>
                            </w:pPr>
                            <w:r>
                              <w:rPr>
                                <w:rFonts w:ascii="Century Gothic" w:eastAsia="Century Gothic" w:hAnsi="Century Gothic" w:cs="Century Gothic"/>
                                <w:color w:val="FFFFFF"/>
                                <w:sz w:val="28"/>
                              </w:rPr>
                              <w:t>“The severity of the sanction is less important than the certainty of the sanction. It is very easy to use consequences to get back at students, rather than allow the consequences to ‘teach’ the student that all behaviour has consequences.” Bill Rogers</w:t>
                            </w:r>
                          </w:p>
                        </w:txbxContent>
                      </wps:txbx>
                      <wps:bodyPr spcFirstLastPara="1" wrap="square" lIns="91425" tIns="45700" rIns="91425" bIns="45700" anchor="t" anchorCtr="0">
                        <a:noAutofit/>
                      </wps:bodyPr>
                    </wps:wsp>
                  </a:graphicData>
                </a:graphic>
              </wp:anchor>
            </w:drawing>
          </mc:Choice>
          <mc:Fallback>
            <w:pict>
              <v:rect w14:anchorId="2BEB94E7" id="Rectangle 259" o:spid="_x0000_s1034" style="position:absolute;margin-left:0;margin-top:26.6pt;width:423pt;height:112.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1aPQIAAH0EAAAOAAAAZHJzL2Uyb0RvYy54bWysVNuO2jAQfa/Uf7D8XhJCgCUirKqlVJVW&#10;XdRtP2BwnMSSb7W9XP6+Y4cC21aqVJUH47HHZ86ZS5b3RyXJnjsvjK7peJRTwjUzjdBdTb993by7&#10;o8QH0A1Io3lNT9zT+9XbN8uDrXhheiMb7giCaF8dbE37EGyVZZ71XIEfGcs1XrbGKQhoui5rHBwQ&#10;XcmsyPNZdjCusc4w7j2erodLukr4bctZeGpbzwORNUVuIa0urbu4ZqslVJ0D2wt2pgH/wEKB0Bj0&#10;ArWGAOTFid+glGDOeNOGETMqM20rGE8aUM04/0XNcw+WJy2YHG8vafL/D5Z93m8dEU1Ni+mCEg0K&#10;i/QF0wa6k5zEQ0zRwfoKPZ/t1p0tj9uo99g6Ff9RCTkiyGxeFhOs+ammk3w+ny3OKebHQBg6TCfl&#10;ZFpMKWHoMS7zclYkj+wKZZ0PH7lRJG5q6pBMSi3sH33A8Oj60yVG9kaKZiOkTIbrdg/SkT1gvTeb&#10;HH+RPz555SY1OdR0MRABbLtWQkBOymIivO5SvFcv/C1whP0zcCS2Bt8PBBLC0GJKBOxzKVRN7y6v&#10;oeo5NB90Q8LJYt41jgiNzLyiRHIcKNwgfagCCPl3P5QpNaqN5RoKFHfhuDumCs8iVjzZmeaEVfeW&#10;bQQSfgQftuCw78cYHWcB435/AYdc5CeNzbYYl7FkIRnldI7aibu92d3egGa9wRHDhA7bh5AGLurQ&#10;5v1LMK1IdbxSOXPGHk+1Os9jHKJbO3ldvxqrHwAAAP//AwBQSwMEFAAGAAgAAAAhAMKxmwjeAAAA&#10;BwEAAA8AAABkcnMvZG93bnJldi54bWxMj81OwzAQhO9IvIO1SNyo06SUELKpEBJwQEJq6QM4sfMj&#10;4nUUu0nK07Oc6HFnRjPf5rvF9mIyo+8cIaxXEQhDldMdNQjHr9e7FIQPirTqHRmEs/GwK66vcpVp&#10;N9PeTIfQCC4hnymENoQhk9JXrbHKr9xgiL3ajVYFPsdG6lHNXG57GUfRVlrVES+0ajAvram+DyeL&#10;8F5Gj3M9vSU/3dptjvvP5PxRE+LtzfL8BCKYJfyH4Q+f0aFgptKdSHvRI/AjAeE+iUGwm262LJQI&#10;8UMagyxyeclf/AIAAP//AwBQSwECLQAUAAYACAAAACEAtoM4kv4AAADhAQAAEwAAAAAAAAAAAAAA&#10;AAAAAAAAW0NvbnRlbnRfVHlwZXNdLnhtbFBLAQItABQABgAIAAAAIQA4/SH/1gAAAJQBAAALAAAA&#10;AAAAAAAAAAAAAC8BAABfcmVscy8ucmVsc1BLAQItABQABgAIAAAAIQCLty1aPQIAAH0EAAAOAAAA&#10;AAAAAAAAAAAAAC4CAABkcnMvZTJvRG9jLnhtbFBLAQItABQABgAIAAAAIQDCsZsI3gAAAAcBAAAP&#10;AAAAAAAAAAAAAAAAAJcEAABkcnMvZG93bnJldi54bWxQSwUGAAAAAAQABADzAAAAogUAAAAA&#10;" fillcolor="red">
                <v:stroke startarrowwidth="narrow" startarrowlength="short" endarrowwidth="narrow" endarrowlength="short"/>
                <v:textbox inset="2.53958mm,1.2694mm,2.53958mm,1.2694mm">
                  <w:txbxContent>
                    <w:p w14:paraId="003C215B" w14:textId="77777777" w:rsidR="00050973" w:rsidRDefault="00A846A3">
                      <w:pPr>
                        <w:spacing w:line="258" w:lineRule="auto"/>
                        <w:textDirection w:val="btLr"/>
                      </w:pPr>
                      <w:r>
                        <w:rPr>
                          <w:rFonts w:ascii="Century Gothic" w:eastAsia="Century Gothic" w:hAnsi="Century Gothic" w:cs="Century Gothic"/>
                          <w:color w:val="FFFFFF"/>
                          <w:sz w:val="28"/>
                        </w:rPr>
                        <w:t>“The severity of the sanction is less important than the certainty of the sanction. It is very easy to use consequences to get back at students, rather than allow the consequences to ‘teach’ the student that all behaviour has consequences.” Bill Rogers</w:t>
                      </w:r>
                    </w:p>
                  </w:txbxContent>
                </v:textbox>
                <w10:wrap type="square"/>
              </v:rect>
            </w:pict>
          </mc:Fallback>
        </mc:AlternateContent>
      </w:r>
    </w:p>
    <w:p w14:paraId="000000A0" w14:textId="77777777" w:rsidR="00050973" w:rsidRDefault="00050973">
      <w:pPr>
        <w:rPr>
          <w:rFonts w:ascii="Century Gothic" w:eastAsia="Century Gothic" w:hAnsi="Century Gothic" w:cs="Century Gothic"/>
          <w:sz w:val="24"/>
          <w:szCs w:val="24"/>
        </w:rPr>
      </w:pPr>
    </w:p>
    <w:p w14:paraId="000000A1" w14:textId="77777777" w:rsidR="00050973" w:rsidRDefault="00050973">
      <w:pPr>
        <w:rPr>
          <w:rFonts w:ascii="Century Gothic" w:eastAsia="Century Gothic" w:hAnsi="Century Gothic" w:cs="Century Gothic"/>
          <w:sz w:val="24"/>
          <w:szCs w:val="24"/>
        </w:rPr>
      </w:pPr>
    </w:p>
    <w:p w14:paraId="000000A2" w14:textId="77777777" w:rsidR="00050973" w:rsidRDefault="00050973">
      <w:pPr>
        <w:rPr>
          <w:rFonts w:ascii="Century Gothic" w:eastAsia="Century Gothic" w:hAnsi="Century Gothic" w:cs="Century Gothic"/>
          <w:sz w:val="24"/>
          <w:szCs w:val="24"/>
        </w:rPr>
      </w:pPr>
    </w:p>
    <w:p w14:paraId="000000A3" w14:textId="77777777" w:rsidR="00050973" w:rsidRDefault="00050973">
      <w:pPr>
        <w:rPr>
          <w:rFonts w:ascii="Century Gothic" w:eastAsia="Century Gothic" w:hAnsi="Century Gothic" w:cs="Century Gothic"/>
          <w:sz w:val="24"/>
          <w:szCs w:val="24"/>
        </w:rPr>
      </w:pPr>
    </w:p>
    <w:p w14:paraId="000000A4" w14:textId="77777777" w:rsidR="00050973" w:rsidRDefault="00A846A3">
      <w:pPr>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sz w:val="24"/>
          <w:szCs w:val="24"/>
        </w:rPr>
        <w:t>If poor behaviour choices persist then a sanction will be put in place. While sanctions follow a graduated response, adults in school must use clear judgement about when a behaviour warrants going straight to stage 3 e.g. if a child has been p</w:t>
      </w:r>
      <w:r>
        <w:rPr>
          <w:rFonts w:ascii="Century Gothic" w:eastAsia="Century Gothic" w:hAnsi="Century Gothic" w:cs="Century Gothic"/>
          <w:sz w:val="24"/>
          <w:szCs w:val="24"/>
        </w:rPr>
        <w:t>hysically aggressive.</w:t>
      </w:r>
      <w:r>
        <w:rPr>
          <w:sz w:val="24"/>
          <w:szCs w:val="24"/>
        </w:rPr>
        <w:t xml:space="preserve"> </w:t>
      </w:r>
      <w:r>
        <w:rPr>
          <w:rFonts w:ascii="Century Gothic" w:eastAsia="Century Gothic" w:hAnsi="Century Gothic" w:cs="Century Gothic"/>
          <w:sz w:val="28"/>
          <w:szCs w:val="28"/>
        </w:rPr>
        <w:t xml:space="preserve"> </w:t>
      </w:r>
      <w:r>
        <w:rPr>
          <w:rFonts w:ascii="Century Gothic" w:eastAsia="Century Gothic" w:hAnsi="Century Gothic" w:cs="Century Gothic"/>
          <w:sz w:val="24"/>
          <w:szCs w:val="24"/>
        </w:rPr>
        <w:t>In general consequences work better when they are:</w:t>
      </w:r>
    </w:p>
    <w:p w14:paraId="000000A5" w14:textId="77777777" w:rsidR="00050973" w:rsidRDefault="00A846A3">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Quick</w:t>
      </w:r>
      <w:r>
        <w:rPr>
          <w:rFonts w:ascii="Century Gothic" w:eastAsia="Century Gothic" w:hAnsi="Century Gothic" w:cs="Century Gothic"/>
          <w:color w:val="000000"/>
          <w:sz w:val="24"/>
          <w:szCs w:val="24"/>
        </w:rPr>
        <w:t>: The consequence comes as soon after the behaviour as possible and last for as little time as possible in its delivery.</w:t>
      </w:r>
    </w:p>
    <w:p w14:paraId="000000A6" w14:textId="77777777" w:rsidR="00050973" w:rsidRDefault="00A846A3">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Incremental</w:t>
      </w:r>
      <w:r>
        <w:rPr>
          <w:rFonts w:ascii="Century Gothic" w:eastAsia="Century Gothic" w:hAnsi="Century Gothic" w:cs="Century Gothic"/>
          <w:color w:val="000000"/>
          <w:sz w:val="24"/>
          <w:szCs w:val="24"/>
        </w:rPr>
        <w:t xml:space="preserve">: Catching behaviour early and allocating smaller consequences lets children learn from mistakes at manageable costs. </w:t>
      </w:r>
    </w:p>
    <w:p w14:paraId="000000A7" w14:textId="77777777" w:rsidR="00050973" w:rsidRDefault="00A846A3">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Consistent</w:t>
      </w:r>
      <w:r>
        <w:rPr>
          <w:rFonts w:ascii="Century Gothic" w:eastAsia="Century Gothic" w:hAnsi="Century Gothic" w:cs="Century Gothic"/>
          <w:color w:val="000000"/>
          <w:sz w:val="24"/>
          <w:szCs w:val="24"/>
        </w:rPr>
        <w:t>: They should be predictable. Consistency will also help children to understand where the limits are so they can self-monitor.</w:t>
      </w:r>
    </w:p>
    <w:p w14:paraId="000000A8" w14:textId="77777777" w:rsidR="00050973" w:rsidRDefault="00A846A3">
      <w:pPr>
        <w:numPr>
          <w:ilvl w:val="0"/>
          <w:numId w:val="5"/>
        </w:numPr>
        <w:pBdr>
          <w:top w:val="nil"/>
          <w:left w:val="nil"/>
          <w:bottom w:val="nil"/>
          <w:right w:val="nil"/>
          <w:between w:val="nil"/>
        </w:pBdr>
        <w:spacing w:after="0"/>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As private as possible</w:t>
      </w:r>
      <w:r>
        <w:rPr>
          <w:rFonts w:ascii="Century Gothic" w:eastAsia="Century Gothic" w:hAnsi="Century Gothic" w:cs="Century Gothic"/>
          <w:color w:val="000000"/>
          <w:sz w:val="24"/>
          <w:szCs w:val="24"/>
        </w:rPr>
        <w:t xml:space="preserve">: Privacy supports the maintenance of positive relationships. This also helps to diffuse incidents quickly. </w:t>
      </w:r>
      <w:sdt>
        <w:sdtPr>
          <w:tag w:val="goog_rdk_1"/>
          <w:id w:val="1001398646"/>
        </w:sdtPr>
        <w:sdtEndPr/>
        <w:sdtContent>
          <w:commentRangeStart w:id="2"/>
        </w:sdtContent>
      </w:sdt>
      <w:r>
        <w:rPr>
          <w:rFonts w:ascii="Century Gothic" w:eastAsia="Century Gothic" w:hAnsi="Century Gothic" w:cs="Century Gothic"/>
          <w:color w:val="000000"/>
          <w:sz w:val="24"/>
          <w:szCs w:val="24"/>
          <w:highlight w:val="yellow"/>
          <w:u w:val="single"/>
        </w:rPr>
        <w:t xml:space="preserve">Names of children receiving a </w:t>
      </w:r>
      <w:r>
        <w:rPr>
          <w:rFonts w:ascii="Century Gothic" w:eastAsia="Century Gothic" w:hAnsi="Century Gothic" w:cs="Century Gothic"/>
          <w:sz w:val="24"/>
          <w:szCs w:val="24"/>
          <w:highlight w:val="yellow"/>
          <w:u w:val="single"/>
        </w:rPr>
        <w:t>s</w:t>
      </w:r>
      <w:r>
        <w:rPr>
          <w:rFonts w:ascii="Century Gothic" w:eastAsia="Century Gothic" w:hAnsi="Century Gothic" w:cs="Century Gothic"/>
          <w:color w:val="000000"/>
          <w:sz w:val="24"/>
          <w:szCs w:val="24"/>
          <w:highlight w:val="yellow"/>
          <w:u w:val="single"/>
        </w:rPr>
        <w:t>anction are never displayed publicly.</w:t>
      </w:r>
      <w:commentRangeEnd w:id="2"/>
      <w:r>
        <w:commentReference w:id="2"/>
      </w:r>
    </w:p>
    <w:p w14:paraId="000000A9" w14:textId="77777777" w:rsidR="00050973" w:rsidRDefault="00A846A3">
      <w:pPr>
        <w:numPr>
          <w:ilvl w:val="0"/>
          <w:numId w:val="5"/>
        </w:numPr>
        <w:pBdr>
          <w:top w:val="nil"/>
          <w:left w:val="nil"/>
          <w:bottom w:val="nil"/>
          <w:right w:val="nil"/>
          <w:between w:val="nil"/>
        </w:pBdr>
        <w:spacing w:after="120"/>
        <w:rPr>
          <w:rFonts w:ascii="Century Gothic" w:eastAsia="Century Gothic" w:hAnsi="Century Gothic" w:cs="Century Gothic"/>
          <w:color w:val="000000"/>
          <w:sz w:val="24"/>
          <w:szCs w:val="24"/>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b/>
          <w:color w:val="000000"/>
          <w:sz w:val="24"/>
          <w:szCs w:val="24"/>
        </w:rPr>
        <w:t>Free of emotion</w:t>
      </w:r>
      <w:r>
        <w:rPr>
          <w:rFonts w:ascii="Century Gothic" w:eastAsia="Century Gothic" w:hAnsi="Century Gothic" w:cs="Century Gothic"/>
          <w:color w:val="000000"/>
          <w:sz w:val="24"/>
          <w:szCs w:val="24"/>
        </w:rPr>
        <w:t>: Anger only focuses atten</w:t>
      </w:r>
      <w:r>
        <w:rPr>
          <w:rFonts w:ascii="Century Gothic" w:eastAsia="Century Gothic" w:hAnsi="Century Gothic" w:cs="Century Gothic"/>
          <w:color w:val="000000"/>
          <w:sz w:val="24"/>
          <w:szCs w:val="24"/>
        </w:rPr>
        <w:t>tion on the person giving the consequence vs the behaviour causing it.</w:t>
      </w:r>
    </w:p>
    <w:p w14:paraId="000000AA" w14:textId="77777777" w:rsidR="00050973" w:rsidRDefault="00050973">
      <w:pPr>
        <w:spacing w:after="0" w:line="240" w:lineRule="auto"/>
        <w:rPr>
          <w:rFonts w:ascii="Century Gothic" w:eastAsia="Century Gothic" w:hAnsi="Century Gothic" w:cs="Century Gothic"/>
          <w:sz w:val="24"/>
          <w:szCs w:val="24"/>
        </w:rPr>
      </w:pPr>
    </w:p>
    <w:p w14:paraId="000000AB" w14:textId="77777777" w:rsidR="00050973" w:rsidRDefault="00A846A3">
      <w:pPr>
        <w:spacing w:after="0" w:line="240" w:lineRule="auto"/>
        <w:rPr>
          <w:rFonts w:ascii="Century Gothic" w:eastAsia="Century Gothic" w:hAnsi="Century Gothic" w:cs="Century Gothic"/>
          <w:sz w:val="24"/>
          <w:szCs w:val="24"/>
        </w:rPr>
      </w:pPr>
      <w:r>
        <w:br w:type="page"/>
      </w:r>
    </w:p>
    <w:p w14:paraId="000000AC"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When delivering a consequence, adults in school:</w:t>
      </w:r>
    </w:p>
    <w:p w14:paraId="000000AD" w14:textId="77777777" w:rsidR="00050973" w:rsidRDefault="00A846A3">
      <w:pPr>
        <w:numPr>
          <w:ilvl w:val="0"/>
          <w:numId w:val="1"/>
        </w:numPr>
        <w:pBdr>
          <w:top w:val="nil"/>
          <w:left w:val="nil"/>
          <w:bottom w:val="nil"/>
          <w:right w:val="nil"/>
          <w:between w:val="nil"/>
        </w:pBdr>
        <w:spacing w:before="120"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Tag the behaviour:</w:t>
      </w:r>
      <w:r>
        <w:rPr>
          <w:rFonts w:ascii="Century Gothic" w:eastAsia="Century Gothic" w:hAnsi="Century Gothic" w:cs="Century Gothic"/>
          <w:color w:val="000000"/>
          <w:sz w:val="24"/>
          <w:szCs w:val="24"/>
        </w:rPr>
        <w:t xml:space="preserve"> Name the child, identify the behaviour and list the consequence. </w:t>
      </w:r>
    </w:p>
    <w:p w14:paraId="000000AE" w14:textId="77777777" w:rsidR="00050973" w:rsidRDefault="00050973">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p>
    <w:p w14:paraId="000000AF" w14:textId="77777777" w:rsidR="00050973" w:rsidRDefault="00A846A3">
      <w:pPr>
        <w:numPr>
          <w:ilvl w:val="0"/>
          <w:numId w:val="1"/>
        </w:numPr>
        <w:pBdr>
          <w:top w:val="nil"/>
          <w:left w:val="nil"/>
          <w:bottom w:val="nil"/>
          <w:right w:val="nil"/>
          <w:between w:val="nil"/>
        </w:pBdr>
        <w:spacing w:after="12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Use a ‘bounce back’ statement: </w:t>
      </w:r>
      <w:r>
        <w:rPr>
          <w:rFonts w:ascii="Century Gothic" w:eastAsia="Century Gothic" w:hAnsi="Century Gothic" w:cs="Century Gothic"/>
          <w:color w:val="000000"/>
          <w:sz w:val="24"/>
          <w:szCs w:val="24"/>
        </w:rPr>
        <w:t>use a statement that shows children that success is still within their grasp.</w:t>
      </w:r>
    </w:p>
    <w:p w14:paraId="000000B0" w14:textId="77777777" w:rsidR="00050973" w:rsidRDefault="00050973">
      <w:pPr>
        <w:spacing w:before="120" w:after="120" w:line="240" w:lineRule="auto"/>
        <w:rPr>
          <w:rFonts w:ascii="Century Gothic" w:eastAsia="Century Gothic" w:hAnsi="Century Gothic" w:cs="Century Gothic"/>
          <w:sz w:val="24"/>
          <w:szCs w:val="24"/>
        </w:rPr>
      </w:pPr>
    </w:p>
    <w:p w14:paraId="000000B1" w14:textId="77777777" w:rsidR="00050973" w:rsidRDefault="00A846A3">
      <w:pPr>
        <w:numPr>
          <w:ilvl w:val="0"/>
          <w:numId w:val="1"/>
        </w:numPr>
        <w:pBdr>
          <w:top w:val="nil"/>
          <w:left w:val="nil"/>
          <w:bottom w:val="nil"/>
          <w:right w:val="nil"/>
          <w:between w:val="nil"/>
        </w:pBdr>
        <w:spacing w:before="120" w:after="12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Maintain the pace:</w:t>
      </w:r>
      <w:r>
        <w:rPr>
          <w:rFonts w:ascii="Century Gothic" w:eastAsia="Century Gothic" w:hAnsi="Century Gothic" w:cs="Century Gothic"/>
          <w:color w:val="000000"/>
          <w:sz w:val="24"/>
          <w:szCs w:val="24"/>
        </w:rPr>
        <w:t xml:space="preserve"> describe what the child should be doing (as opposed to what they are not doing) and use the least amount of verbiage possible.</w:t>
      </w:r>
    </w:p>
    <w:p w14:paraId="000000B2" w14:textId="77777777" w:rsidR="00050973" w:rsidRDefault="00050973">
      <w:pPr>
        <w:spacing w:before="120" w:after="120" w:line="240" w:lineRule="auto"/>
        <w:rPr>
          <w:rFonts w:ascii="Century Gothic" w:eastAsia="Century Gothic" w:hAnsi="Century Gothic" w:cs="Century Gothic"/>
          <w:sz w:val="24"/>
          <w:szCs w:val="24"/>
        </w:rPr>
      </w:pPr>
    </w:p>
    <w:p w14:paraId="000000B3" w14:textId="77777777" w:rsidR="00050973" w:rsidRDefault="00A846A3">
      <w:pPr>
        <w:numPr>
          <w:ilvl w:val="0"/>
          <w:numId w:val="1"/>
        </w:numPr>
        <w:pBdr>
          <w:top w:val="nil"/>
          <w:left w:val="nil"/>
          <w:bottom w:val="nil"/>
          <w:right w:val="nil"/>
          <w:between w:val="nil"/>
        </w:pBdr>
        <w:spacing w:before="120" w:after="12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Get bac</w:t>
      </w:r>
      <w:sdt>
        <w:sdtPr>
          <w:tag w:val="goog_rdk_2"/>
          <w:id w:val="1300194741"/>
        </w:sdtPr>
        <w:sdtEndPr/>
        <w:sdtContent>
          <w:commentRangeStart w:id="3"/>
        </w:sdtContent>
      </w:sdt>
      <w:sdt>
        <w:sdtPr>
          <w:tag w:val="goog_rdk_3"/>
          <w:id w:val="860552123"/>
        </w:sdtPr>
        <w:sdtEndPr/>
        <w:sdtContent>
          <w:commentRangeStart w:id="4"/>
        </w:sdtContent>
      </w:sdt>
      <w:r>
        <w:rPr>
          <w:rFonts w:ascii="Century Gothic" w:eastAsia="Century Gothic" w:hAnsi="Century Gothic" w:cs="Century Gothic"/>
          <w:b/>
          <w:color w:val="000000"/>
          <w:sz w:val="24"/>
          <w:szCs w:val="24"/>
        </w:rPr>
        <w:t>k on track:</w:t>
      </w:r>
      <w:r>
        <w:rPr>
          <w:rFonts w:ascii="Century Gothic" w:eastAsia="Century Gothic" w:hAnsi="Century Gothic" w:cs="Century Gothic"/>
          <w:color w:val="000000"/>
          <w:sz w:val="24"/>
          <w:szCs w:val="24"/>
        </w:rPr>
        <w:t xml:space="preserve"> the goa</w:t>
      </w:r>
      <w:commentRangeEnd w:id="3"/>
      <w:r>
        <w:commentReference w:id="3"/>
      </w:r>
      <w:commentRangeEnd w:id="4"/>
      <w:r>
        <w:commentReference w:id="4"/>
      </w:r>
      <w:r>
        <w:rPr>
          <w:rFonts w:ascii="Century Gothic" w:eastAsia="Century Gothic" w:hAnsi="Century Gothic" w:cs="Century Gothic"/>
          <w:color w:val="000000"/>
          <w:sz w:val="24"/>
          <w:szCs w:val="24"/>
        </w:rPr>
        <w:t xml:space="preserve">l is to get in, get out, and move on with the learning. </w:t>
      </w:r>
    </w:p>
    <w:p w14:paraId="000000B4" w14:textId="77777777" w:rsidR="00050973" w:rsidRDefault="00050973">
      <w:pPr>
        <w:rPr>
          <w:rFonts w:ascii="Century Gothic" w:eastAsia="Century Gothic" w:hAnsi="Century Gothic" w:cs="Century Gothic"/>
          <w:sz w:val="24"/>
          <w:szCs w:val="24"/>
        </w:rPr>
      </w:pPr>
    </w:p>
    <w:p w14:paraId="000000B5" w14:textId="77777777" w:rsidR="00050973" w:rsidRDefault="00A846A3">
      <w:pPr>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sz w:val="24"/>
          <w:szCs w:val="24"/>
        </w:rPr>
        <w:t xml:space="preserve">Sanctions are: </w:t>
      </w:r>
    </w:p>
    <w:p w14:paraId="000000B6" w14:textId="77777777" w:rsidR="00050973" w:rsidRDefault="00A846A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Finish work at playtimes</w:t>
      </w:r>
      <w:r>
        <w:rPr>
          <w:rFonts w:ascii="Century Gothic" w:eastAsia="Century Gothic" w:hAnsi="Century Gothic" w:cs="Century Gothic"/>
          <w:sz w:val="24"/>
          <w:szCs w:val="24"/>
        </w:rPr>
        <w:t xml:space="preserve">- (KS1 am/ pm, KS2 am). This should be overseen by classroom staff or, if they are on playground duty, parallel classroom staff. </w:t>
      </w:r>
    </w:p>
    <w:p w14:paraId="000000B7" w14:textId="77777777" w:rsidR="00050973" w:rsidRDefault="00A846A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Miss part of a playtime/ all of play time</w:t>
      </w:r>
      <w:r>
        <w:rPr>
          <w:rFonts w:ascii="Century Gothic" w:eastAsia="Century Gothic" w:hAnsi="Century Gothic" w:cs="Century Gothic"/>
          <w:sz w:val="24"/>
          <w:szCs w:val="24"/>
        </w:rPr>
        <w:t xml:space="preserve">- Staffed as above. Adults think about how much time the behaviour warrants e.g. aggressive behaviour would not simply be five minutes missed. </w:t>
      </w:r>
    </w:p>
    <w:p w14:paraId="000000B8" w14:textId="77777777" w:rsidR="00050973" w:rsidRDefault="00A846A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Finish work/ miss part or all of lunch time</w:t>
      </w:r>
      <w:r>
        <w:rPr>
          <w:rFonts w:ascii="Century Gothic" w:eastAsia="Century Gothic" w:hAnsi="Century Gothic" w:cs="Century Gothic"/>
          <w:sz w:val="24"/>
          <w:szCs w:val="24"/>
        </w:rPr>
        <w:t>- Children missing any lun</w:t>
      </w:r>
      <w:r>
        <w:rPr>
          <w:rFonts w:ascii="Century Gothic" w:eastAsia="Century Gothic" w:hAnsi="Century Gothic" w:cs="Century Gothic"/>
          <w:sz w:val="24"/>
          <w:szCs w:val="24"/>
        </w:rPr>
        <w:t xml:space="preserve">chtime should be taken to a member of the leadership team. </w:t>
      </w:r>
    </w:p>
    <w:p w14:paraId="000000B9" w14:textId="77777777" w:rsidR="00050973" w:rsidRDefault="00A846A3">
      <w:pPr>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num="2" w:space="720" w:equalWidth="0">
            <w:col w:w="4159" w:space="708"/>
            <w:col w:w="4159" w:space="0"/>
          </w:cols>
        </w:sectPr>
      </w:pP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Directed to time out</w:t>
      </w:r>
      <w:r>
        <w:rPr>
          <w:rFonts w:ascii="Century Gothic" w:eastAsia="Century Gothic" w:hAnsi="Century Gothic" w:cs="Century Gothic"/>
          <w:sz w:val="24"/>
          <w:szCs w:val="24"/>
        </w:rPr>
        <w:t>- Child takes work into the parallel class. This could be a sanction for a KS2 child in the afternoon as there is no play time. But it can also be use</w:t>
      </w:r>
      <w:r>
        <w:rPr>
          <w:rFonts w:ascii="Century Gothic" w:eastAsia="Century Gothic" w:hAnsi="Century Gothic" w:cs="Century Gothic"/>
          <w:sz w:val="24"/>
          <w:szCs w:val="24"/>
        </w:rPr>
        <w:t>d as a KS1 sanction. In EYFS this may be time stood next to an adult or time out of the classroom with a member of staff. If the child refuses to have ‘time out’, or are too dysregulated, seek support from the nearest adult or if alone call for a member of</w:t>
      </w:r>
      <w:r>
        <w:rPr>
          <w:rFonts w:ascii="Century Gothic" w:eastAsia="Century Gothic" w:hAnsi="Century Gothic" w:cs="Century Gothic"/>
          <w:sz w:val="24"/>
          <w:szCs w:val="24"/>
        </w:rPr>
        <w:t xml:space="preserve"> SLT</w:t>
      </w:r>
    </w:p>
    <w:p w14:paraId="000000BA" w14:textId="77777777" w:rsidR="00050973" w:rsidRDefault="00A846A3">
      <w:pPr>
        <w:spacing w:after="0" w:line="240" w:lineRule="auto"/>
        <w:rPr>
          <w:rFonts w:ascii="Century Gothic" w:eastAsia="Century Gothic" w:hAnsi="Century Gothic" w:cs="Century Gothic"/>
          <w:color w:val="FFFFFF"/>
          <w:sz w:val="24"/>
          <w:szCs w:val="24"/>
        </w:rPr>
        <w:sectPr w:rsidR="00050973">
          <w:type w:val="continuous"/>
          <w:pgSz w:w="11906" w:h="16838"/>
          <w:pgMar w:top="1440" w:right="1440" w:bottom="1440" w:left="1440" w:header="708" w:footer="708" w:gutter="0"/>
          <w:cols w:space="720"/>
        </w:sectPr>
      </w:pPr>
      <w:r>
        <w:rPr>
          <w:rFonts w:ascii="Noto Sans Symbols" w:eastAsia="Noto Sans Symbols" w:hAnsi="Noto Sans Symbols" w:cs="Noto Sans Symbols"/>
          <w:color w:val="FFFFFF"/>
          <w:sz w:val="24"/>
          <w:szCs w:val="24"/>
          <w:highlight w:val="red"/>
        </w:rPr>
        <w:t>❹</w:t>
      </w:r>
      <w:r>
        <w:rPr>
          <w:rFonts w:ascii="Century Gothic" w:eastAsia="Century Gothic" w:hAnsi="Century Gothic" w:cs="Century Gothic"/>
          <w:color w:val="FFFFFF"/>
          <w:sz w:val="24"/>
          <w:szCs w:val="24"/>
          <w:highlight w:val="red"/>
        </w:rPr>
        <w:t>Restore/ Repair</w:t>
      </w:r>
    </w:p>
    <w:p w14:paraId="000000BB"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The aim of restorative practice is to develop community and to manage conflict and tensions by repairing harm and building relationships.</w:t>
      </w:r>
      <w:r>
        <w:rPr>
          <w:sz w:val="24"/>
          <w:szCs w:val="24"/>
        </w:rPr>
        <w:t xml:space="preserve"> </w:t>
      </w:r>
      <w:r>
        <w:rPr>
          <w:rFonts w:ascii="Century Gothic" w:eastAsia="Century Gothic" w:hAnsi="Century Gothic" w:cs="Century Gothic"/>
          <w:sz w:val="24"/>
          <w:szCs w:val="24"/>
        </w:rPr>
        <w:t xml:space="preserve">Not every incident will need a full conversation. However, we aim to work in a restorative way when addressing poor behaviour by working </w:t>
      </w:r>
      <w:r>
        <w:rPr>
          <w:rFonts w:ascii="Century Gothic" w:eastAsia="Century Gothic" w:hAnsi="Century Gothic" w:cs="Century Gothic"/>
          <w:b/>
          <w:sz w:val="24"/>
          <w:szCs w:val="24"/>
        </w:rPr>
        <w:t>with</w:t>
      </w:r>
      <w:r>
        <w:rPr>
          <w:rFonts w:ascii="Century Gothic" w:eastAsia="Century Gothic" w:hAnsi="Century Gothic" w:cs="Century Gothic"/>
          <w:sz w:val="24"/>
          <w:szCs w:val="24"/>
        </w:rPr>
        <w:t xml:space="preserve"> children. We often use the 3Es (Engage, Explain, Explain) to frame our conversations.  </w:t>
      </w:r>
    </w:p>
    <w:p w14:paraId="000000BC" w14:textId="77777777" w:rsidR="00050973" w:rsidRDefault="00050973">
      <w:pPr>
        <w:spacing w:after="0" w:line="240" w:lineRule="auto"/>
        <w:rPr>
          <w:rFonts w:ascii="Century Gothic" w:eastAsia="Century Gothic" w:hAnsi="Century Gothic" w:cs="Century Gothic"/>
          <w:sz w:val="24"/>
          <w:szCs w:val="24"/>
        </w:rPr>
      </w:pPr>
    </w:p>
    <w:p w14:paraId="000000BD"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Full restorative conversa</w:t>
      </w:r>
      <w:r>
        <w:rPr>
          <w:rFonts w:ascii="Century Gothic" w:eastAsia="Century Gothic" w:hAnsi="Century Gothic" w:cs="Century Gothic"/>
          <w:sz w:val="24"/>
          <w:szCs w:val="24"/>
        </w:rPr>
        <w:t>tions are typically led by a member of SLT or the pastoral team. However, the child’s teacher or TA will be made aware of outcomes at an appropriate time.</w:t>
      </w:r>
    </w:p>
    <w:p w14:paraId="000000BE" w14:textId="77777777" w:rsidR="00050973" w:rsidRDefault="00A846A3">
      <w:pPr>
        <w:spacing w:after="0" w:line="240" w:lineRule="auto"/>
        <w:rPr>
          <w:rFonts w:ascii="Century Gothic" w:eastAsia="Century Gothic" w:hAnsi="Century Gothic" w:cs="Century Gothic"/>
          <w:sz w:val="24"/>
          <w:szCs w:val="24"/>
        </w:rPr>
      </w:pPr>
      <w:r>
        <w:br w:type="column"/>
      </w:r>
    </w:p>
    <w:p w14:paraId="000000BF"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During restorative conversations children may be in a heightened state of anxiety. Adults must thin</w:t>
      </w:r>
      <w:r>
        <w:rPr>
          <w:rFonts w:ascii="Century Gothic" w:eastAsia="Century Gothic" w:hAnsi="Century Gothic" w:cs="Century Gothic"/>
          <w:sz w:val="24"/>
          <w:szCs w:val="24"/>
        </w:rPr>
        <w:t>k carefully about where the meeting take place, use neutral body language and a non-judgemental tone of voice. It is often more productive for the adult or child to sit alongside each other and engage in a collaborative activity e.g. playing with Lego or d</w:t>
      </w:r>
      <w:r>
        <w:rPr>
          <w:rFonts w:ascii="Century Gothic" w:eastAsia="Century Gothic" w:hAnsi="Century Gothic" w:cs="Century Gothic"/>
          <w:sz w:val="24"/>
          <w:szCs w:val="24"/>
        </w:rPr>
        <w:t>oing a jigsaw.</w:t>
      </w:r>
    </w:p>
    <w:p w14:paraId="000000C0" w14:textId="77777777" w:rsidR="00050973" w:rsidRDefault="00050973">
      <w:pPr>
        <w:spacing w:after="0" w:line="240" w:lineRule="auto"/>
        <w:rPr>
          <w:rFonts w:ascii="Century Gothic" w:eastAsia="Century Gothic" w:hAnsi="Century Gothic" w:cs="Century Gothic"/>
          <w:color w:val="FFFFFF"/>
          <w:sz w:val="24"/>
          <w:szCs w:val="24"/>
        </w:rPr>
      </w:pPr>
    </w:p>
    <w:p w14:paraId="000000C1" w14:textId="77777777" w:rsidR="00050973" w:rsidRDefault="00A846A3">
      <w:pPr>
        <w:spacing w:after="0" w:line="240" w:lineRule="auto"/>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sz w:val="24"/>
          <w:szCs w:val="24"/>
        </w:rPr>
        <w:t xml:space="preserve">In restorative conversations adults use the Appendix 6 as a guide. </w:t>
      </w:r>
    </w:p>
    <w:p w14:paraId="000000C2" w14:textId="77777777" w:rsidR="00050973" w:rsidRDefault="00050973">
      <w:pPr>
        <w:spacing w:after="0" w:line="240" w:lineRule="auto"/>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num="2" w:space="720" w:equalWidth="0">
            <w:col w:w="4159" w:space="708"/>
            <w:col w:w="4159" w:space="0"/>
          </w:cols>
        </w:sectPr>
      </w:pPr>
    </w:p>
    <w:p w14:paraId="000000C3" w14:textId="77777777" w:rsidR="00050973" w:rsidRDefault="00050973">
      <w:pPr>
        <w:spacing w:after="0" w:line="240" w:lineRule="auto"/>
        <w:rPr>
          <w:rFonts w:ascii="Century Gothic" w:eastAsia="Century Gothic" w:hAnsi="Century Gothic" w:cs="Century Gothic"/>
          <w:sz w:val="24"/>
          <w:szCs w:val="24"/>
        </w:rPr>
      </w:pPr>
    </w:p>
    <w:p w14:paraId="000000C4" w14:textId="77777777" w:rsidR="00050973" w:rsidRDefault="00050973">
      <w:pPr>
        <w:spacing w:after="0" w:line="240" w:lineRule="auto"/>
        <w:rPr>
          <w:rFonts w:ascii="Century Gothic" w:eastAsia="Century Gothic" w:hAnsi="Century Gothic" w:cs="Century Gothic"/>
          <w:sz w:val="28"/>
          <w:szCs w:val="28"/>
        </w:rPr>
      </w:pPr>
    </w:p>
    <w:p w14:paraId="000000C5" w14:textId="77777777" w:rsidR="00050973" w:rsidRDefault="00050973">
      <w:pPr>
        <w:spacing w:after="0" w:line="240" w:lineRule="auto"/>
        <w:rPr>
          <w:rFonts w:ascii="Century Gothic" w:eastAsia="Century Gothic" w:hAnsi="Century Gothic" w:cs="Century Gothic"/>
          <w:b/>
          <w:color w:val="FFFFFF"/>
          <w:sz w:val="28"/>
          <w:szCs w:val="28"/>
          <w:highlight w:val="red"/>
        </w:rPr>
      </w:pPr>
    </w:p>
    <w:p w14:paraId="000000C6" w14:textId="77777777" w:rsidR="00050973" w:rsidRDefault="00A846A3">
      <w:pPr>
        <w:jc w:val="both"/>
        <w:rPr>
          <w:rFonts w:ascii="Century Gothic" w:eastAsia="Century Gothic" w:hAnsi="Century Gothic" w:cs="Century Gothic"/>
          <w:b/>
          <w:color w:val="FFFFFF"/>
          <w:sz w:val="28"/>
          <w:szCs w:val="28"/>
          <w:highlight w:val="red"/>
        </w:rPr>
      </w:pPr>
      <w:r>
        <w:br w:type="page"/>
      </w:r>
    </w:p>
    <w:p w14:paraId="000000C7" w14:textId="77777777" w:rsidR="00050973" w:rsidRDefault="00A846A3">
      <w:pPr>
        <w:jc w:val="both"/>
        <w:rPr>
          <w:rFonts w:ascii="Century Gothic" w:eastAsia="Century Gothic" w:hAnsi="Century Gothic" w:cs="Century Gothic"/>
          <w:b/>
          <w:color w:val="FFFFFF"/>
          <w:sz w:val="28"/>
          <w:szCs w:val="28"/>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b/>
          <w:color w:val="FFFFFF"/>
          <w:sz w:val="28"/>
          <w:szCs w:val="28"/>
          <w:highlight w:val="red"/>
        </w:rPr>
        <w:lastRenderedPageBreak/>
        <w:t>Behaviour incident recording</w:t>
      </w:r>
    </w:p>
    <w:p w14:paraId="000000C8" w14:textId="77777777" w:rsidR="00050973" w:rsidRDefault="00A846A3">
      <w:p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All staff have a responsibility to record behaviour incidents on CPOMS where it is deemed that this is required. If a sanction has been given then the incident will be recorded but staff may also feel that incidents at a lower level are also worth reportin</w:t>
      </w:r>
      <w:r>
        <w:rPr>
          <w:rFonts w:ascii="Century Gothic" w:eastAsia="Century Gothic" w:hAnsi="Century Gothic" w:cs="Century Gothic"/>
          <w:color w:val="000000"/>
          <w:sz w:val="24"/>
          <w:szCs w:val="24"/>
        </w:rPr>
        <w:t>g (especially if there is a pattern of poor behaviour choices). It is important that records are completed accurately. All incidents should provide a clear and factual report of the events.</w:t>
      </w:r>
    </w:p>
    <w:p w14:paraId="000000C9" w14:textId="77777777" w:rsidR="00050973" w:rsidRDefault="00A846A3">
      <w:pPr>
        <w:spacing w:after="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Staff have a duty to ensure that incidents are recorded in a timel</w:t>
      </w:r>
      <w:r>
        <w:rPr>
          <w:rFonts w:ascii="Century Gothic" w:eastAsia="Century Gothic" w:hAnsi="Century Gothic" w:cs="Century Gothic"/>
          <w:color w:val="000000"/>
          <w:sz w:val="24"/>
          <w:szCs w:val="24"/>
        </w:rPr>
        <w:t xml:space="preserve">y manner (ideally before leaving </w:t>
      </w:r>
      <w:r>
        <w:rPr>
          <w:rFonts w:ascii="Century Gothic" w:eastAsia="Century Gothic" w:hAnsi="Century Gothic" w:cs="Century Gothic"/>
          <w:color w:val="000000"/>
          <w:sz w:val="24"/>
          <w:szCs w:val="24"/>
        </w:rPr>
        <w:t>school at the end of that day). Staff must ensure that the key trait of the behaviour is accurately logged under the relevant options in CPOMS and ensure that they log any action taken e.g. parent contacted.</w:t>
      </w:r>
    </w:p>
    <w:p w14:paraId="000000CA" w14:textId="77777777" w:rsidR="00050973" w:rsidRDefault="00050973">
      <w:pPr>
        <w:rPr>
          <w:rFonts w:ascii="Century Gothic" w:eastAsia="Century Gothic" w:hAnsi="Century Gothic" w:cs="Century Gothic"/>
          <w:color w:val="000000"/>
          <w:sz w:val="10"/>
          <w:szCs w:val="10"/>
        </w:rPr>
      </w:pPr>
    </w:p>
    <w:p w14:paraId="000000CB" w14:textId="77777777" w:rsidR="00050973" w:rsidRDefault="00A846A3">
      <w:pPr>
        <w:rPr>
          <w:rFonts w:ascii="Century Gothic" w:eastAsia="Century Gothic" w:hAnsi="Century Gothic" w:cs="Century Gothic"/>
          <w:color w:val="000000"/>
          <w:sz w:val="24"/>
          <w:szCs w:val="24"/>
        </w:rPr>
        <w:sectPr w:rsidR="00050973">
          <w:type w:val="continuous"/>
          <w:pgSz w:w="11906" w:h="16838"/>
          <w:pgMar w:top="1440" w:right="1440" w:bottom="1440" w:left="1440" w:header="708" w:footer="708" w:gutter="0"/>
          <w:cols w:num="2" w:space="720" w:equalWidth="0">
            <w:col w:w="4159" w:space="708"/>
            <w:col w:w="4159" w:space="0"/>
          </w:cols>
        </w:sectPr>
      </w:pPr>
      <w:r>
        <w:rPr>
          <w:rFonts w:ascii="Century Gothic" w:eastAsia="Century Gothic" w:hAnsi="Century Gothic" w:cs="Century Gothic"/>
          <w:color w:val="000000"/>
          <w:sz w:val="24"/>
          <w:szCs w:val="24"/>
        </w:rPr>
        <w:t>Adults who do not have access to CPOMS (such as agency staff) can make a written record of an incident, which should be completed as soon as possible and handed, in person, to a member of staff, as soon as if possible.</w:t>
      </w:r>
    </w:p>
    <w:p w14:paraId="000000CC" w14:textId="77777777" w:rsidR="00050973" w:rsidRDefault="00050973">
      <w:pPr>
        <w:spacing w:after="0" w:line="240" w:lineRule="auto"/>
        <w:rPr>
          <w:rFonts w:ascii="Century Gothic" w:eastAsia="Century Gothic" w:hAnsi="Century Gothic" w:cs="Century Gothic"/>
          <w:b/>
          <w:color w:val="FFFFFF"/>
          <w:sz w:val="28"/>
          <w:szCs w:val="28"/>
          <w:highlight w:val="red"/>
        </w:rPr>
      </w:pPr>
    </w:p>
    <w:p w14:paraId="000000CD" w14:textId="77777777" w:rsidR="00050973" w:rsidRDefault="00A846A3">
      <w:pPr>
        <w:spacing w:after="0" w:line="240" w:lineRule="auto"/>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highlight w:val="red"/>
        </w:rPr>
        <w:t xml:space="preserve">Individual </w:t>
      </w:r>
      <w:r>
        <w:rPr>
          <w:rFonts w:ascii="Century Gothic" w:eastAsia="Century Gothic" w:hAnsi="Century Gothic" w:cs="Century Gothic"/>
          <w:b/>
          <w:color w:val="FFFFFF"/>
          <w:sz w:val="28"/>
          <w:szCs w:val="28"/>
          <w:highlight w:val="red"/>
        </w:rPr>
        <w:t>Provision Maps</w:t>
      </w:r>
    </w:p>
    <w:p w14:paraId="000000CE" w14:textId="77777777" w:rsidR="00050973" w:rsidRDefault="00050973">
      <w:pPr>
        <w:spacing w:after="0" w:line="240" w:lineRule="auto"/>
        <w:rPr>
          <w:rFonts w:ascii="Century Gothic" w:eastAsia="Century Gothic" w:hAnsi="Century Gothic" w:cs="Century Gothic"/>
        </w:rPr>
      </w:pPr>
    </w:p>
    <w:p w14:paraId="000000CF"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If a child needs more individualised support with behaviour, they will be identified on our school SEND register and have an Individual Provision Map in place, which identifies the support and provision given.</w:t>
      </w:r>
    </w:p>
    <w:p w14:paraId="000000D0" w14:textId="77777777" w:rsidR="00050973" w:rsidRDefault="00050973">
      <w:pPr>
        <w:spacing w:after="0" w:line="240" w:lineRule="auto"/>
        <w:rPr>
          <w:rFonts w:ascii="Century Gothic" w:eastAsia="Century Gothic" w:hAnsi="Century Gothic" w:cs="Century Gothic"/>
          <w:sz w:val="24"/>
          <w:szCs w:val="24"/>
        </w:rPr>
      </w:pPr>
    </w:p>
    <w:p w14:paraId="000000D1" w14:textId="77777777" w:rsidR="00050973" w:rsidRDefault="00A846A3">
      <w:pPr>
        <w:spacing w:after="0" w:line="240" w:lineRule="auto"/>
        <w:jc w:val="center"/>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space="720"/>
        </w:sectPr>
      </w:pPr>
      <w:r>
        <w:rPr>
          <w:noProof/>
        </w:rPr>
        <w:drawing>
          <wp:inline distT="0" distB="0" distL="0" distR="0" wp14:anchorId="58B830E4" wp14:editId="2D388F58">
            <wp:extent cx="5023559" cy="3178548"/>
            <wp:effectExtent l="0" t="0" r="0" b="0"/>
            <wp:docPr id="2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023559" cy="3178548"/>
                    </a:xfrm>
                    <a:prstGeom prst="rect">
                      <a:avLst/>
                    </a:prstGeom>
                    <a:ln/>
                  </pic:spPr>
                </pic:pic>
              </a:graphicData>
            </a:graphic>
          </wp:inline>
        </w:drawing>
      </w:r>
    </w:p>
    <w:p w14:paraId="000000D2" w14:textId="77777777" w:rsidR="00050973" w:rsidRDefault="00050973">
      <w:pPr>
        <w:spacing w:after="0" w:line="240" w:lineRule="auto"/>
        <w:rPr>
          <w:rFonts w:ascii="Century Gothic" w:eastAsia="Century Gothic" w:hAnsi="Century Gothic" w:cs="Century Gothic"/>
          <w:sz w:val="24"/>
          <w:szCs w:val="24"/>
        </w:rPr>
      </w:pPr>
    </w:p>
    <w:p w14:paraId="000000D3"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child with an IPM for behaviour may require a Positive Behaviour Support Plan (PBSP) as part of an Individual Pupil Risk Assessment (IPRA). A PBSP and </w:t>
      </w:r>
      <w:r>
        <w:rPr>
          <w:rFonts w:ascii="Century Gothic" w:eastAsia="Century Gothic" w:hAnsi="Century Gothic" w:cs="Century Gothic"/>
          <w:sz w:val="24"/>
          <w:szCs w:val="24"/>
        </w:rPr>
        <w:lastRenderedPageBreak/>
        <w:t>IPRA would be needed if the child regularly puts themselves, others or property at risk of harm or dama</w:t>
      </w:r>
      <w:r>
        <w:rPr>
          <w:rFonts w:ascii="Century Gothic" w:eastAsia="Century Gothic" w:hAnsi="Century Gothic" w:cs="Century Gothic"/>
          <w:sz w:val="24"/>
          <w:szCs w:val="24"/>
        </w:rPr>
        <w:t>ge and would detail how adults will intervene in these instances. It may also be needed if a child was regularly compromising the good order or discipline of the school e.g. refusing to leave the classroom when directed. These documents will be kept on the</w:t>
      </w:r>
      <w:r>
        <w:rPr>
          <w:rFonts w:ascii="Century Gothic" w:eastAsia="Century Gothic" w:hAnsi="Century Gothic" w:cs="Century Gothic"/>
          <w:sz w:val="24"/>
          <w:szCs w:val="24"/>
        </w:rPr>
        <w:t xml:space="preserve"> inside of the cupboard in each classroom so that all staff can access them easily. </w:t>
      </w:r>
    </w:p>
    <w:p w14:paraId="000000D4" w14:textId="77777777" w:rsidR="00050973" w:rsidRDefault="00050973">
      <w:pPr>
        <w:pBdr>
          <w:bottom w:val="single" w:sz="12" w:space="1" w:color="000000"/>
        </w:pBdr>
        <w:spacing w:after="0" w:line="240" w:lineRule="auto"/>
        <w:jc w:val="right"/>
        <w:rPr>
          <w:rFonts w:ascii="Century Gothic" w:eastAsia="Century Gothic" w:hAnsi="Century Gothic" w:cs="Century Gothic"/>
          <w:sz w:val="24"/>
          <w:szCs w:val="24"/>
        </w:rPr>
      </w:pPr>
    </w:p>
    <w:p w14:paraId="000000D5" w14:textId="77777777" w:rsidR="00050973" w:rsidRDefault="00050973">
      <w:pPr>
        <w:pBdr>
          <w:bottom w:val="single" w:sz="12" w:space="1" w:color="000000"/>
        </w:pBdr>
        <w:spacing w:after="0" w:line="240" w:lineRule="auto"/>
        <w:jc w:val="right"/>
        <w:rPr>
          <w:rFonts w:ascii="Century Gothic" w:eastAsia="Century Gothic" w:hAnsi="Century Gothic" w:cs="Century Gothic"/>
          <w:sz w:val="24"/>
          <w:szCs w:val="24"/>
        </w:rPr>
      </w:pPr>
    </w:p>
    <w:p w14:paraId="000000D6" w14:textId="77777777" w:rsidR="00050973" w:rsidRDefault="00050973">
      <w:pPr>
        <w:pBdr>
          <w:bottom w:val="single" w:sz="12" w:space="1" w:color="000000"/>
        </w:pBdr>
        <w:spacing w:after="0" w:line="240" w:lineRule="auto"/>
        <w:jc w:val="right"/>
        <w:rPr>
          <w:rFonts w:ascii="Century Gothic" w:eastAsia="Century Gothic" w:hAnsi="Century Gothic" w:cs="Century Gothic"/>
          <w:sz w:val="24"/>
          <w:szCs w:val="24"/>
        </w:rPr>
      </w:pPr>
    </w:p>
    <w:p w14:paraId="000000D7" w14:textId="77777777" w:rsidR="00050973" w:rsidRDefault="00050973">
      <w:pPr>
        <w:spacing w:after="0" w:line="240" w:lineRule="auto"/>
      </w:pPr>
    </w:p>
    <w:p w14:paraId="000000D8" w14:textId="77777777" w:rsidR="00050973" w:rsidRDefault="00A846A3">
      <w:pPr>
        <w:spacing w:after="0" w:line="240" w:lineRule="auto"/>
        <w:rPr>
          <w:rFonts w:ascii="Century Gothic" w:eastAsia="Century Gothic" w:hAnsi="Century Gothic" w:cs="Century Gothic"/>
          <w:b/>
          <w:color w:val="FFFFFF"/>
          <w:sz w:val="28"/>
          <w:szCs w:val="28"/>
          <w:highlight w:val="red"/>
        </w:rPr>
      </w:pPr>
      <w:r>
        <w:br w:type="page"/>
      </w:r>
    </w:p>
    <w:p w14:paraId="000000D9" w14:textId="77777777" w:rsidR="00050973" w:rsidRDefault="00A846A3">
      <w:pPr>
        <w:spacing w:after="0" w:line="240" w:lineRule="auto"/>
        <w:rPr>
          <w:rFonts w:ascii="Century Gothic" w:eastAsia="Century Gothic" w:hAnsi="Century Gothic" w:cs="Century Gothic"/>
          <w:b/>
          <w:color w:val="FFFFFF"/>
          <w:sz w:val="28"/>
          <w:szCs w:val="28"/>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b/>
          <w:color w:val="FFFFFF"/>
          <w:sz w:val="28"/>
          <w:szCs w:val="28"/>
          <w:highlight w:val="red"/>
        </w:rPr>
        <w:lastRenderedPageBreak/>
        <w:t>Bullying</w:t>
      </w:r>
    </w:p>
    <w:p w14:paraId="000000DA" w14:textId="77777777" w:rsidR="00050973" w:rsidRDefault="00A846A3">
      <w:p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Bullying is a subjective and highly emotive experience, which makes it difficult to define.  We consider bullying to be:</w:t>
      </w:r>
    </w:p>
    <w:p w14:paraId="000000DB" w14:textId="77777777" w:rsidR="00050973" w:rsidRDefault="00A846A3">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Repetitive, wilful or persistent </w:t>
      </w:r>
    </w:p>
    <w:p w14:paraId="000000DC" w14:textId="77777777" w:rsidR="00050973" w:rsidRDefault="00A846A3">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Intentionally harmful, carried out by an individual or a group</w:t>
      </w:r>
    </w:p>
    <w:p w14:paraId="000000DD" w14:textId="77777777" w:rsidR="00050973" w:rsidRDefault="00A846A3">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An imbalance of power leaving the victim feeling defenceless </w:t>
      </w:r>
    </w:p>
    <w:p w14:paraId="000000DE" w14:textId="77777777" w:rsidR="00050973" w:rsidRDefault="00050973">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bookmarkStart w:id="5" w:name="_heading=h.gjdgxs" w:colFirst="0" w:colLast="0"/>
      <w:bookmarkEnd w:id="5"/>
    </w:p>
    <w:p w14:paraId="000000DF" w14:textId="77777777" w:rsidR="00050973" w:rsidRDefault="00A846A3">
      <w:p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At Farsley Farfield Primary School we will not tolerate any form of bullying. This includes:</w:t>
      </w:r>
    </w:p>
    <w:p w14:paraId="000000E0" w14:textId="77777777" w:rsidR="00050973" w:rsidRDefault="00A846A3">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Homophobic bullying</w:t>
      </w:r>
    </w:p>
    <w:p w14:paraId="000000E1" w14:textId="77777777" w:rsidR="00050973" w:rsidRDefault="00A846A3">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Racist bullying</w:t>
      </w:r>
    </w:p>
    <w:p w14:paraId="000000E2" w14:textId="77777777" w:rsidR="00050973" w:rsidRDefault="00A846A3">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Transgender bullying</w:t>
      </w:r>
    </w:p>
    <w:p w14:paraId="000000E3" w14:textId="77777777" w:rsidR="00050973" w:rsidRDefault="00A846A3">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On-line bullying</w:t>
      </w:r>
    </w:p>
    <w:p w14:paraId="000000E4" w14:textId="77777777" w:rsidR="00050973" w:rsidRDefault="00A846A3">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Gender bullying</w:t>
      </w:r>
    </w:p>
    <w:p w14:paraId="000000E5" w14:textId="77777777" w:rsidR="00050973" w:rsidRDefault="00050973">
      <w:pPr>
        <w:pBdr>
          <w:top w:val="nil"/>
          <w:left w:val="nil"/>
          <w:bottom w:val="nil"/>
          <w:right w:val="nil"/>
          <w:between w:val="nil"/>
        </w:pBdr>
        <w:spacing w:after="0" w:line="240" w:lineRule="auto"/>
        <w:ind w:left="360"/>
        <w:rPr>
          <w:rFonts w:ascii="Century Gothic" w:eastAsia="Century Gothic" w:hAnsi="Century Gothic" w:cs="Century Gothic"/>
          <w:color w:val="000000"/>
          <w:sz w:val="24"/>
          <w:szCs w:val="24"/>
        </w:rPr>
      </w:pPr>
    </w:p>
    <w:p w14:paraId="000000E6"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school’s </w:t>
      </w:r>
      <w:hyperlink r:id="rId18">
        <w:r>
          <w:rPr>
            <w:rFonts w:ascii="Century Gothic" w:eastAsia="Century Gothic" w:hAnsi="Century Gothic" w:cs="Century Gothic"/>
            <w:color w:val="1155CC"/>
            <w:sz w:val="24"/>
            <w:szCs w:val="24"/>
            <w:u w:val="single"/>
          </w:rPr>
          <w:t>anti-bullying policy</w:t>
        </w:r>
      </w:hyperlink>
      <w:r>
        <w:rPr>
          <w:rFonts w:ascii="Century Gothic" w:eastAsia="Century Gothic" w:hAnsi="Century Gothic" w:cs="Century Gothic"/>
          <w:sz w:val="24"/>
          <w:szCs w:val="24"/>
        </w:rPr>
        <w:t xml:space="preserve"> sets out measures the school takes to include measures to prevent bullying, including cyberbullying, prejudice-based and discriminatory bullying.</w:t>
      </w:r>
    </w:p>
    <w:p w14:paraId="000000E7" w14:textId="77777777" w:rsidR="00050973" w:rsidRDefault="00050973">
      <w:pPr>
        <w:spacing w:after="0" w:line="240" w:lineRule="auto"/>
        <w:rPr>
          <w:rFonts w:ascii="Century Gothic" w:eastAsia="Century Gothic" w:hAnsi="Century Gothic" w:cs="Century Gothic"/>
          <w:sz w:val="24"/>
          <w:szCs w:val="24"/>
        </w:rPr>
      </w:pPr>
    </w:p>
    <w:p w14:paraId="000000E8" w14:textId="77777777" w:rsidR="00050973" w:rsidRDefault="00A846A3">
      <w:pPr>
        <w:spacing w:after="0" w:line="240" w:lineRule="auto"/>
        <w:rPr>
          <w:rFonts w:ascii="Century Gothic" w:eastAsia="Century Gothic" w:hAnsi="Century Gothic" w:cs="Century Gothic"/>
          <w:b/>
          <w:color w:val="FFFFFF"/>
          <w:sz w:val="28"/>
          <w:szCs w:val="28"/>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b/>
          <w:color w:val="FFFFFF"/>
          <w:sz w:val="28"/>
          <w:szCs w:val="28"/>
          <w:highlight w:val="red"/>
        </w:rPr>
        <w:t>Sexualised Behaviour</w:t>
      </w:r>
    </w:p>
    <w:p w14:paraId="000000E9"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Keeping Children Safe in Education - ‘Sexual violence an</w:t>
      </w:r>
      <w:r>
        <w:rPr>
          <w:rFonts w:ascii="Century Gothic" w:eastAsia="Century Gothic" w:hAnsi="Century Gothic" w:cs="Century Gothic"/>
          <w:sz w:val="24"/>
          <w:szCs w:val="24"/>
        </w:rPr>
        <w:t>d sexual harassment can occur between two children of any age and sex, from primary through to secondary stage and into colleges. It can occur through a group of children sexually assaulting or sexually harassing a single child or group of children. Sexual</w:t>
      </w:r>
      <w:r>
        <w:rPr>
          <w:rFonts w:ascii="Century Gothic" w:eastAsia="Century Gothic" w:hAnsi="Century Gothic" w:cs="Century Gothic"/>
          <w:sz w:val="24"/>
          <w:szCs w:val="24"/>
        </w:rPr>
        <w:t xml:space="preserve"> violence and sexual harassment exist on a continuum and may overlap; they can occur online and face to face (both physically and verbally) and are never acceptable. As set out in Part one of this guidance, all staff working with children are advised to ma</w:t>
      </w:r>
      <w:r>
        <w:rPr>
          <w:rFonts w:ascii="Century Gothic" w:eastAsia="Century Gothic" w:hAnsi="Century Gothic" w:cs="Century Gothic"/>
          <w:sz w:val="24"/>
          <w:szCs w:val="24"/>
        </w:rPr>
        <w:t>intain an attitude of ‘</w:t>
      </w:r>
      <w:r>
        <w:rPr>
          <w:rFonts w:ascii="Century Gothic" w:eastAsia="Century Gothic" w:hAnsi="Century Gothic" w:cs="Century Gothic"/>
          <w:b/>
          <w:sz w:val="24"/>
          <w:szCs w:val="24"/>
        </w:rPr>
        <w:t>it could happen here</w:t>
      </w:r>
      <w:r>
        <w:rPr>
          <w:rFonts w:ascii="Century Gothic" w:eastAsia="Century Gothic" w:hAnsi="Century Gothic" w:cs="Century Gothic"/>
          <w:sz w:val="24"/>
          <w:szCs w:val="24"/>
        </w:rPr>
        <w:t xml:space="preserve">’. The school will ensure that all incidents of sexual harassment and/or violence are met with a suitable response, and </w:t>
      </w:r>
      <w:proofErr w:type="spellStart"/>
      <w:r>
        <w:rPr>
          <w:rFonts w:ascii="Century Gothic" w:eastAsia="Century Gothic" w:hAnsi="Century Gothic" w:cs="Century Gothic"/>
          <w:sz w:val="24"/>
          <w:szCs w:val="24"/>
        </w:rPr>
        <w:t>neverignored</w:t>
      </w:r>
      <w:proofErr w:type="spellEnd"/>
      <w:r>
        <w:rPr>
          <w:rFonts w:ascii="Century Gothic" w:eastAsia="Century Gothic" w:hAnsi="Century Gothic" w:cs="Century Gothic"/>
          <w:sz w:val="24"/>
          <w:szCs w:val="24"/>
        </w:rPr>
        <w:t>.’</w:t>
      </w:r>
    </w:p>
    <w:p w14:paraId="000000EA" w14:textId="77777777" w:rsidR="00050973" w:rsidRDefault="00050973">
      <w:pPr>
        <w:spacing w:after="0" w:line="240" w:lineRule="auto"/>
        <w:jc w:val="both"/>
        <w:rPr>
          <w:rFonts w:ascii="Century Gothic" w:eastAsia="Century Gothic" w:hAnsi="Century Gothic" w:cs="Century Gothic"/>
          <w:sz w:val="24"/>
          <w:szCs w:val="24"/>
        </w:rPr>
      </w:pPr>
    </w:p>
    <w:p w14:paraId="000000EB"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Pupils are encouraged to report anything that makes them uncomfortable, no matter how ‘small’ they feel it might be.</w:t>
      </w:r>
    </w:p>
    <w:p w14:paraId="000000EC"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The school’s response will be:</w:t>
      </w:r>
    </w:p>
    <w:p w14:paraId="000000ED"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Proportionate</w:t>
      </w:r>
    </w:p>
    <w:p w14:paraId="000000EE"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Considered</w:t>
      </w:r>
    </w:p>
    <w:p w14:paraId="000000EF"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Supportive</w:t>
      </w:r>
    </w:p>
    <w:p w14:paraId="000000F0"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Decided on a case-by-case basis</w:t>
      </w:r>
    </w:p>
    <w:p w14:paraId="000000F1" w14:textId="77777777" w:rsidR="00050973" w:rsidRDefault="00050973">
      <w:pPr>
        <w:spacing w:after="0" w:line="240" w:lineRule="auto"/>
        <w:jc w:val="both"/>
        <w:rPr>
          <w:rFonts w:ascii="Century Gothic" w:eastAsia="Century Gothic" w:hAnsi="Century Gothic" w:cs="Century Gothic"/>
          <w:sz w:val="24"/>
          <w:szCs w:val="24"/>
        </w:rPr>
      </w:pPr>
    </w:p>
    <w:p w14:paraId="000000F2"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Sanctions for sexual harassment and violence may include:</w:t>
      </w:r>
    </w:p>
    <w:p w14:paraId="000000F3"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Educating further on what constitute sexual harassment and why remarks, comments, ‘jokes’ or</w:t>
      </w:r>
    </w:p>
    <w:p w14:paraId="000000F4"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taunting etc are unacceptable and providing pastoral support</w:t>
      </w:r>
    </w:p>
    <w:p w14:paraId="000000F5"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Sanctions in line with behaviour policy </w:t>
      </w:r>
      <w:r>
        <w:rPr>
          <w:rFonts w:ascii="Century Gothic" w:eastAsia="Century Gothic" w:hAnsi="Century Gothic" w:cs="Century Gothic"/>
          <w:sz w:val="24"/>
          <w:szCs w:val="24"/>
        </w:rPr>
        <w:t>such as missing break times.</w:t>
      </w:r>
    </w:p>
    <w:p w14:paraId="000000F6"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Providing apologies to the victim if appropriate</w:t>
      </w:r>
    </w:p>
    <w:p w14:paraId="000000F7"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Involving parents for support if to be dealt with internally</w:t>
      </w:r>
    </w:p>
    <w:p w14:paraId="000000F8"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Separating the victim and alleged perpetrator while investigation is underway and possibly beyond to minimise t</w:t>
      </w:r>
      <w:r>
        <w:rPr>
          <w:rFonts w:ascii="Century Gothic" w:eastAsia="Century Gothic" w:hAnsi="Century Gothic" w:cs="Century Gothic"/>
          <w:sz w:val="24"/>
          <w:szCs w:val="24"/>
        </w:rPr>
        <w:t>heir proximity to each other</w:t>
      </w:r>
    </w:p>
    <w:p w14:paraId="000000F9"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Risk assessments carried out</w:t>
      </w:r>
    </w:p>
    <w:p w14:paraId="000000FA"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Referral for further support through early help if not reporting to children’s social care or the police</w:t>
      </w:r>
    </w:p>
    <w:p w14:paraId="000000FB" w14:textId="77777777" w:rsidR="00050973" w:rsidRDefault="00050973">
      <w:pPr>
        <w:spacing w:after="0" w:line="240" w:lineRule="auto"/>
        <w:jc w:val="both"/>
        <w:rPr>
          <w:rFonts w:ascii="Century Gothic" w:eastAsia="Century Gothic" w:hAnsi="Century Gothic" w:cs="Century Gothic"/>
          <w:sz w:val="24"/>
          <w:szCs w:val="24"/>
        </w:rPr>
      </w:pPr>
    </w:p>
    <w:p w14:paraId="000000FC"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The school has procedures in place to respond to any allegations or concerns regarding a</w:t>
      </w:r>
      <w:r>
        <w:rPr>
          <w:rFonts w:ascii="Century Gothic" w:eastAsia="Century Gothic" w:hAnsi="Century Gothic" w:cs="Century Gothic"/>
          <w:sz w:val="24"/>
          <w:szCs w:val="24"/>
        </w:rPr>
        <w:t xml:space="preserve"> child’s safety or</w:t>
      </w:r>
    </w:p>
    <w:p w14:paraId="000000FD"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wellbeing. These include clear processes for:</w:t>
      </w:r>
    </w:p>
    <w:p w14:paraId="000000FE"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Responding to a report</w:t>
      </w:r>
    </w:p>
    <w:p w14:paraId="000000FF"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Carrying out risk assessments, where appropriate, to help determine whether to:</w:t>
      </w:r>
    </w:p>
    <w:p w14:paraId="00000100"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o Manage the incident internally</w:t>
      </w:r>
    </w:p>
    <w:p w14:paraId="00000101"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o Refer to early help</w:t>
      </w:r>
    </w:p>
    <w:p w14:paraId="00000102"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Refer to children’s social </w:t>
      </w:r>
      <w:r>
        <w:rPr>
          <w:rFonts w:ascii="Century Gothic" w:eastAsia="Century Gothic" w:hAnsi="Century Gothic" w:cs="Century Gothic"/>
          <w:sz w:val="24"/>
          <w:szCs w:val="24"/>
        </w:rPr>
        <w:t>care</w:t>
      </w:r>
    </w:p>
    <w:p w14:paraId="00000103" w14:textId="77777777" w:rsidR="00050973" w:rsidRDefault="00A846A3">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o Report to the police</w:t>
      </w:r>
    </w:p>
    <w:p w14:paraId="00000104" w14:textId="77777777" w:rsidR="00050973" w:rsidRDefault="00A846A3">
      <w:pPr>
        <w:spacing w:after="0" w:line="240" w:lineRule="auto"/>
        <w:jc w:val="both"/>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sz w:val="24"/>
          <w:szCs w:val="24"/>
        </w:rPr>
        <w:t>Please refer to our child protection and safeguarding policy for more information.</w:t>
      </w:r>
    </w:p>
    <w:p w14:paraId="00000105" w14:textId="77777777" w:rsidR="00050973" w:rsidRDefault="00050973">
      <w:pPr>
        <w:spacing w:after="0" w:line="240" w:lineRule="auto"/>
        <w:rPr>
          <w:rFonts w:ascii="Century Gothic" w:eastAsia="Century Gothic" w:hAnsi="Century Gothic" w:cs="Century Gothic"/>
          <w:sz w:val="24"/>
          <w:szCs w:val="24"/>
        </w:rPr>
      </w:pPr>
    </w:p>
    <w:p w14:paraId="00000106" w14:textId="77777777" w:rsidR="00050973" w:rsidRDefault="00050973">
      <w:pPr>
        <w:spacing w:after="0" w:line="240" w:lineRule="auto"/>
        <w:rPr>
          <w:rFonts w:ascii="Century Gothic" w:eastAsia="Century Gothic" w:hAnsi="Century Gothic" w:cs="Century Gothic"/>
          <w:b/>
          <w:color w:val="FFFFFF"/>
          <w:sz w:val="28"/>
          <w:szCs w:val="28"/>
          <w:highlight w:val="red"/>
        </w:rPr>
      </w:pPr>
    </w:p>
    <w:p w14:paraId="00000107" w14:textId="77777777" w:rsidR="00050973" w:rsidRDefault="00A846A3">
      <w:pPr>
        <w:spacing w:after="0" w:line="240" w:lineRule="auto"/>
        <w:rPr>
          <w:rFonts w:ascii="Century Gothic" w:eastAsia="Century Gothic" w:hAnsi="Century Gothic" w:cs="Century Gothic"/>
          <w:b/>
          <w:color w:val="FFFFFF"/>
          <w:sz w:val="28"/>
          <w:szCs w:val="28"/>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b/>
          <w:color w:val="FFFFFF"/>
          <w:sz w:val="28"/>
          <w:szCs w:val="28"/>
          <w:highlight w:val="red"/>
        </w:rPr>
        <w:t>Reasonable Force</w:t>
      </w:r>
    </w:p>
    <w:p w14:paraId="00000108"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Staff at Farsley Farfield are trained in Team-teach. This is a programme designed to help staff to calm </w:t>
      </w:r>
      <w:r>
        <w:rPr>
          <w:rFonts w:ascii="Century Gothic" w:eastAsia="Century Gothic" w:hAnsi="Century Gothic" w:cs="Century Gothic"/>
          <w:sz w:val="24"/>
          <w:szCs w:val="24"/>
        </w:rPr>
        <w:t xml:space="preserve">children and de-escalate difficult situations. It also trains staff to hold children safely if it becomes necessary. Should this occasion arise children and staff will be given </w:t>
      </w:r>
      <w:r>
        <w:rPr>
          <w:rFonts w:ascii="Century Gothic" w:eastAsia="Century Gothic" w:hAnsi="Century Gothic" w:cs="Century Gothic"/>
          <w:sz w:val="24"/>
          <w:szCs w:val="24"/>
        </w:rPr>
        <w:t>time to reflect and find a different way to deal with difficult situations in t</w:t>
      </w:r>
      <w:r>
        <w:rPr>
          <w:rFonts w:ascii="Century Gothic" w:eastAsia="Century Gothic" w:hAnsi="Century Gothic" w:cs="Century Gothic"/>
          <w:sz w:val="24"/>
          <w:szCs w:val="24"/>
        </w:rPr>
        <w:t>he future. The actions that we take are in line with government guidelines on the restraint of children. Records</w:t>
      </w:r>
    </w:p>
    <w:p w14:paraId="00000109" w14:textId="77777777" w:rsidR="00050973" w:rsidRDefault="00A846A3">
      <w:pPr>
        <w:spacing w:after="0" w:line="240" w:lineRule="auto"/>
        <w:rPr>
          <w:rFonts w:ascii="Century Gothic" w:eastAsia="Century Gothic" w:hAnsi="Century Gothic" w:cs="Century Gothic"/>
          <w:b/>
          <w:sz w:val="28"/>
          <w:szCs w:val="28"/>
          <w:highlight w:val="red"/>
        </w:rPr>
        <w:sectPr w:rsidR="00050973">
          <w:type w:val="continuous"/>
          <w:pgSz w:w="11906" w:h="16838"/>
          <w:pgMar w:top="1440" w:right="1440" w:bottom="1440" w:left="1440" w:header="708" w:footer="708" w:gutter="0"/>
          <w:cols w:num="2" w:space="720" w:equalWidth="0">
            <w:col w:w="4159" w:space="708"/>
            <w:col w:w="4159" w:space="0"/>
          </w:cols>
        </w:sectPr>
      </w:pPr>
      <w:r>
        <w:rPr>
          <w:rFonts w:ascii="Century Gothic" w:eastAsia="Century Gothic" w:hAnsi="Century Gothic" w:cs="Century Gothic"/>
          <w:sz w:val="24"/>
          <w:szCs w:val="24"/>
        </w:rPr>
        <w:t>are kept and parents or carers are informed.</w:t>
      </w:r>
    </w:p>
    <w:p w14:paraId="0000010A" w14:textId="77777777" w:rsidR="00050973" w:rsidRDefault="00050973">
      <w:pPr>
        <w:spacing w:after="0" w:line="240" w:lineRule="auto"/>
        <w:rPr>
          <w:rFonts w:ascii="Century Gothic" w:eastAsia="Century Gothic" w:hAnsi="Century Gothic" w:cs="Century Gothic"/>
          <w:b/>
          <w:color w:val="FFFFFF"/>
          <w:sz w:val="24"/>
          <w:szCs w:val="24"/>
          <w:highlight w:val="red"/>
        </w:rPr>
      </w:pPr>
    </w:p>
    <w:p w14:paraId="0000010B" w14:textId="77777777" w:rsidR="00050973" w:rsidRDefault="00050973">
      <w:pPr>
        <w:spacing w:after="0" w:line="240" w:lineRule="auto"/>
        <w:rPr>
          <w:rFonts w:ascii="Century Gothic" w:eastAsia="Century Gothic" w:hAnsi="Century Gothic" w:cs="Century Gothic"/>
          <w:b/>
          <w:color w:val="FFFFFF"/>
          <w:sz w:val="24"/>
          <w:szCs w:val="24"/>
          <w:highlight w:val="red"/>
        </w:rPr>
      </w:pPr>
    </w:p>
    <w:p w14:paraId="0000010C" w14:textId="77777777" w:rsidR="00050973" w:rsidRDefault="00A846A3">
      <w:pPr>
        <w:spacing w:after="0" w:line="240" w:lineRule="auto"/>
        <w:rPr>
          <w:rFonts w:ascii="Century Gothic" w:eastAsia="Century Gothic" w:hAnsi="Century Gothic" w:cs="Century Gothic"/>
          <w:b/>
          <w:color w:val="FFFFFF"/>
          <w:sz w:val="28"/>
          <w:szCs w:val="28"/>
          <w:highlight w:val="red"/>
        </w:rPr>
        <w:sectPr w:rsidR="00050973">
          <w:type w:val="continuous"/>
          <w:pgSz w:w="11906" w:h="16838"/>
          <w:pgMar w:top="1440" w:right="1440" w:bottom="1440" w:left="1440" w:header="708" w:footer="708" w:gutter="0"/>
          <w:cols w:space="720"/>
        </w:sectPr>
      </w:pPr>
      <w:r>
        <w:rPr>
          <w:rFonts w:ascii="Century Gothic" w:eastAsia="Century Gothic" w:hAnsi="Century Gothic" w:cs="Century Gothic"/>
          <w:b/>
          <w:color w:val="FFFFFF"/>
          <w:sz w:val="28"/>
          <w:szCs w:val="28"/>
          <w:highlight w:val="red"/>
        </w:rPr>
        <w:t>Exclusions</w:t>
      </w:r>
    </w:p>
    <w:p w14:paraId="0000010D"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 instances of very serious behaviours, the Headteacher may exclude a child for a given period of time or permanently. Exclusions will be reported to the governing body. </w:t>
      </w:r>
    </w:p>
    <w:p w14:paraId="0000010E" w14:textId="77777777" w:rsidR="00050973" w:rsidRDefault="00050973">
      <w:pPr>
        <w:spacing w:after="0" w:line="240" w:lineRule="auto"/>
        <w:rPr>
          <w:rFonts w:ascii="Century Gothic" w:eastAsia="Century Gothic" w:hAnsi="Century Gothic" w:cs="Century Gothic"/>
          <w:sz w:val="24"/>
          <w:szCs w:val="24"/>
        </w:rPr>
      </w:pPr>
    </w:p>
    <w:p w14:paraId="0000010F" w14:textId="77777777" w:rsidR="00050973" w:rsidRDefault="00050973">
      <w:pPr>
        <w:spacing w:after="0" w:line="240" w:lineRule="auto"/>
        <w:rPr>
          <w:rFonts w:ascii="Century Gothic" w:eastAsia="Century Gothic" w:hAnsi="Century Gothic" w:cs="Century Gothic"/>
          <w:sz w:val="24"/>
          <w:szCs w:val="24"/>
        </w:rPr>
      </w:pPr>
    </w:p>
    <w:p w14:paraId="00000110" w14:textId="77777777" w:rsidR="00050973" w:rsidRDefault="00A846A3">
      <w:pPr>
        <w:spacing w:after="0" w:line="240" w:lineRule="auto"/>
        <w:rPr>
          <w:rFonts w:ascii="Century Gothic" w:eastAsia="Century Gothic" w:hAnsi="Century Gothic" w:cs="Century Gothic"/>
          <w:sz w:val="24"/>
          <w:szCs w:val="24"/>
        </w:rPr>
        <w:sectPr w:rsidR="00050973">
          <w:type w:val="continuous"/>
          <w:pgSz w:w="11906" w:h="16838"/>
          <w:pgMar w:top="1440" w:right="1440" w:bottom="1440" w:left="1440" w:header="708" w:footer="708" w:gutter="0"/>
          <w:cols w:num="2" w:space="720" w:equalWidth="0">
            <w:col w:w="4159" w:space="708"/>
            <w:col w:w="4159" w:space="0"/>
          </w:cols>
        </w:sectPr>
      </w:pPr>
      <w:r>
        <w:rPr>
          <w:rFonts w:ascii="Century Gothic" w:eastAsia="Century Gothic" w:hAnsi="Century Gothic" w:cs="Century Gothic"/>
          <w:sz w:val="24"/>
          <w:szCs w:val="24"/>
        </w:rPr>
        <w:t>In the rare case of a permanent exclusion, the Headteacher</w:t>
      </w:r>
      <w:r>
        <w:rPr>
          <w:rFonts w:ascii="Century Gothic" w:eastAsia="Century Gothic" w:hAnsi="Century Gothic" w:cs="Century Gothic"/>
          <w:sz w:val="24"/>
          <w:szCs w:val="24"/>
        </w:rPr>
        <w:t xml:space="preserve"> will follow LEA guidelines which are outlined in a separate policy. </w:t>
      </w:r>
    </w:p>
    <w:p w14:paraId="00000111" w14:textId="77777777" w:rsidR="00050973" w:rsidRDefault="00050973">
      <w:pPr>
        <w:spacing w:after="0" w:line="240" w:lineRule="auto"/>
        <w:rPr>
          <w:rFonts w:ascii="Century Gothic" w:eastAsia="Century Gothic" w:hAnsi="Century Gothic" w:cs="Century Gothic"/>
        </w:rPr>
      </w:pPr>
    </w:p>
    <w:p w14:paraId="00000112" w14:textId="77777777" w:rsidR="00050973" w:rsidRDefault="00A846A3">
      <w:pPr>
        <w:spacing w:after="0" w:line="240" w:lineRule="auto"/>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highlight w:val="red"/>
        </w:rPr>
        <w:t>Malicious Allegations</w:t>
      </w:r>
      <w:r>
        <w:rPr>
          <w:rFonts w:ascii="Century Gothic" w:eastAsia="Century Gothic" w:hAnsi="Century Gothic" w:cs="Century Gothic"/>
          <w:b/>
          <w:color w:val="FFFFFF"/>
          <w:sz w:val="28"/>
          <w:szCs w:val="28"/>
        </w:rPr>
        <w:t xml:space="preserve"> </w:t>
      </w:r>
    </w:p>
    <w:p w14:paraId="00000113" w14:textId="77777777" w:rsidR="00050973" w:rsidRDefault="00050973">
      <w:pPr>
        <w:spacing w:after="0" w:line="240" w:lineRule="auto"/>
        <w:rPr>
          <w:rFonts w:ascii="Century Gothic" w:eastAsia="Century Gothic" w:hAnsi="Century Gothic" w:cs="Century Gothic"/>
        </w:rPr>
      </w:pPr>
    </w:p>
    <w:p w14:paraId="00000114" w14:textId="77777777" w:rsidR="00050973" w:rsidRDefault="00A846A3">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Where a child makes an accusation against a member of staff and that accusation is shown to have been malicious, the Head Teacher will discipline the pupil in ac</w:t>
      </w:r>
      <w:r>
        <w:rPr>
          <w:rFonts w:ascii="Century Gothic" w:eastAsia="Century Gothic" w:hAnsi="Century Gothic" w:cs="Century Gothic"/>
          <w:sz w:val="24"/>
          <w:szCs w:val="24"/>
        </w:rPr>
        <w:t>cordance with this policy. Please refer to our Child Protection policy for more information on responding to allegations of abuse. The Head Teacher will also consider the pastoral needs of staff accused of misconduct.</w:t>
      </w:r>
    </w:p>
    <w:p w14:paraId="00000115" w14:textId="77777777" w:rsidR="00050973" w:rsidRDefault="00050973">
      <w:pPr>
        <w:spacing w:after="0" w:line="240" w:lineRule="auto"/>
        <w:rPr>
          <w:rFonts w:ascii="Century Gothic" w:eastAsia="Century Gothic" w:hAnsi="Century Gothic" w:cs="Century Gothic"/>
          <w:sz w:val="28"/>
          <w:szCs w:val="28"/>
        </w:rPr>
      </w:pPr>
    </w:p>
    <w:p w14:paraId="00000116" w14:textId="77777777" w:rsidR="00050973" w:rsidRDefault="00050973">
      <w:pPr>
        <w:spacing w:after="0" w:line="240" w:lineRule="auto"/>
        <w:rPr>
          <w:rFonts w:ascii="Century Gothic" w:eastAsia="Century Gothic" w:hAnsi="Century Gothic" w:cs="Century Gothic"/>
          <w:sz w:val="28"/>
          <w:szCs w:val="28"/>
        </w:rPr>
      </w:pPr>
    </w:p>
    <w:p w14:paraId="00000117" w14:textId="77777777" w:rsidR="00050973" w:rsidRDefault="00A846A3">
      <w:pPr>
        <w:spacing w:after="0" w:line="240" w:lineRule="auto"/>
        <w:rPr>
          <w:rFonts w:ascii="Century Gothic" w:eastAsia="Century Gothic" w:hAnsi="Century Gothic" w:cs="Century Gothic"/>
          <w:b/>
        </w:rPr>
      </w:pPr>
      <w:r>
        <w:rPr>
          <w:rFonts w:ascii="Century Gothic" w:eastAsia="Century Gothic" w:hAnsi="Century Gothic" w:cs="Century Gothic"/>
          <w:b/>
        </w:rPr>
        <w:t>Policy Review Date: September 2024</w:t>
      </w:r>
    </w:p>
    <w:p w14:paraId="00000118" w14:textId="77777777" w:rsidR="00050973" w:rsidRDefault="00050973">
      <w:pPr>
        <w:spacing w:after="0" w:line="240" w:lineRule="auto"/>
        <w:rPr>
          <w:rFonts w:ascii="Century Gothic" w:eastAsia="Century Gothic" w:hAnsi="Century Gothic" w:cs="Century Gothic"/>
          <w:b/>
          <w:sz w:val="28"/>
          <w:szCs w:val="28"/>
        </w:rPr>
      </w:pPr>
    </w:p>
    <w:p w14:paraId="00000119" w14:textId="77777777" w:rsidR="00050973" w:rsidRDefault="00A846A3">
      <w:pPr>
        <w:spacing w:after="0" w:line="240" w:lineRule="auto"/>
        <w:rPr>
          <w:rFonts w:ascii="Century Gothic" w:eastAsia="Century Gothic" w:hAnsi="Century Gothic" w:cs="Century Gothic"/>
          <w:b/>
          <w:color w:val="FFFFFF"/>
          <w:sz w:val="28"/>
          <w:szCs w:val="28"/>
          <w:highlight w:val="red"/>
        </w:rPr>
      </w:pPr>
      <w:r>
        <w:br w:type="page"/>
      </w:r>
    </w:p>
    <w:p w14:paraId="0000011A" w14:textId="77777777" w:rsidR="00050973" w:rsidRDefault="00050973">
      <w:pPr>
        <w:spacing w:after="0" w:line="240" w:lineRule="auto"/>
        <w:rPr>
          <w:rFonts w:ascii="Century Gothic" w:eastAsia="Century Gothic" w:hAnsi="Century Gothic" w:cs="Century Gothic"/>
          <w:b/>
          <w:color w:val="FFFFFF"/>
          <w:sz w:val="28"/>
          <w:szCs w:val="28"/>
          <w:highlight w:val="red"/>
        </w:rPr>
      </w:pPr>
    </w:p>
    <w:p w14:paraId="0000011B" w14:textId="77777777" w:rsidR="00050973" w:rsidRDefault="00A846A3">
      <w:pPr>
        <w:spacing w:after="0" w:line="240" w:lineRule="auto"/>
        <w:rPr>
          <w:rFonts w:ascii="Century Gothic" w:eastAsia="Century Gothic" w:hAnsi="Century Gothic" w:cs="Century Gothic"/>
          <w:sz w:val="28"/>
          <w:szCs w:val="28"/>
        </w:rPr>
      </w:pPr>
      <w:r>
        <w:rPr>
          <w:rFonts w:ascii="Century Gothic" w:eastAsia="Century Gothic" w:hAnsi="Century Gothic" w:cs="Century Gothic"/>
          <w:b/>
          <w:color w:val="FFFFFF"/>
          <w:sz w:val="28"/>
          <w:szCs w:val="28"/>
          <w:highlight w:val="red"/>
        </w:rPr>
        <w:t>Appendix 1</w:t>
      </w:r>
      <w:r>
        <w:rPr>
          <w:rFonts w:ascii="Century Gothic" w:eastAsia="Century Gothic" w:hAnsi="Century Gothic" w:cs="Century Gothic"/>
          <w:sz w:val="28"/>
          <w:szCs w:val="28"/>
        </w:rPr>
        <w:t xml:space="preserve"> (one-page behaviour guide)</w:t>
      </w:r>
    </w:p>
    <w:p w14:paraId="0000011C" w14:textId="77777777" w:rsidR="00050973" w:rsidRDefault="00050973">
      <w:pPr>
        <w:spacing w:after="0" w:line="240" w:lineRule="auto"/>
        <w:rPr>
          <w:rFonts w:ascii="Century Gothic" w:eastAsia="Century Gothic" w:hAnsi="Century Gothic" w:cs="Century Gothic"/>
          <w:sz w:val="28"/>
          <w:szCs w:val="28"/>
        </w:rPr>
      </w:pPr>
    </w:p>
    <w:p w14:paraId="0000011D" w14:textId="77777777" w:rsidR="00050973" w:rsidRDefault="00A846A3">
      <w:pPr>
        <w:spacing w:after="0" w:line="240" w:lineRule="auto"/>
        <w:rPr>
          <w:rFonts w:ascii="Century Gothic" w:eastAsia="Century Gothic" w:hAnsi="Century Gothic" w:cs="Century Gothic"/>
          <w:b/>
          <w:sz w:val="28"/>
          <w:szCs w:val="28"/>
        </w:rPr>
        <w:sectPr w:rsidR="00050973">
          <w:type w:val="continuous"/>
          <w:pgSz w:w="11906" w:h="16838"/>
          <w:pgMar w:top="1440" w:right="1440" w:bottom="1440" w:left="1440" w:header="708" w:footer="708" w:gutter="0"/>
          <w:cols w:space="720"/>
        </w:sectPr>
      </w:pPr>
      <w:r>
        <w:rPr>
          <w:noProof/>
        </w:rPr>
        <w:drawing>
          <wp:inline distT="0" distB="0" distL="0" distR="0" wp14:anchorId="6DDFE7C0" wp14:editId="41CAA736">
            <wp:extent cx="5680101" cy="8104393"/>
            <wp:effectExtent l="0" t="0" r="0" b="0"/>
            <wp:docPr id="27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9"/>
                    <a:srcRect/>
                    <a:stretch>
                      <a:fillRect/>
                    </a:stretch>
                  </pic:blipFill>
                  <pic:spPr>
                    <a:xfrm>
                      <a:off x="0" y="0"/>
                      <a:ext cx="5680101" cy="8104393"/>
                    </a:xfrm>
                    <a:prstGeom prst="rect">
                      <a:avLst/>
                    </a:prstGeom>
                    <a:ln/>
                  </pic:spPr>
                </pic:pic>
              </a:graphicData>
            </a:graphic>
          </wp:inline>
        </w:drawing>
      </w:r>
    </w:p>
    <w:p w14:paraId="0000011E" w14:textId="77777777" w:rsidR="00050973" w:rsidRDefault="00A846A3">
      <w:pPr>
        <w:spacing w:after="0" w:line="240" w:lineRule="auto"/>
        <w:rPr>
          <w:rFonts w:ascii="Century Gothic" w:eastAsia="Century Gothic" w:hAnsi="Century Gothic" w:cs="Century Gothic"/>
          <w:sz w:val="28"/>
          <w:szCs w:val="28"/>
        </w:rPr>
      </w:pPr>
      <w:r>
        <w:rPr>
          <w:rFonts w:ascii="Century Gothic" w:eastAsia="Century Gothic" w:hAnsi="Century Gothic" w:cs="Century Gothic"/>
          <w:b/>
          <w:color w:val="FFFFFF"/>
          <w:sz w:val="28"/>
          <w:szCs w:val="28"/>
          <w:highlight w:val="red"/>
        </w:rPr>
        <w:lastRenderedPageBreak/>
        <w:t>Appendix 2</w:t>
      </w:r>
      <w:r>
        <w:rPr>
          <w:rFonts w:ascii="Century Gothic" w:eastAsia="Century Gothic" w:hAnsi="Century Gothic" w:cs="Century Gothic"/>
          <w:sz w:val="28"/>
          <w:szCs w:val="28"/>
        </w:rPr>
        <w:t xml:space="preserve"> (managing and modifying poor behaviour choices)</w:t>
      </w:r>
    </w:p>
    <w:p w14:paraId="0000011F" w14:textId="77777777" w:rsidR="00050973" w:rsidRDefault="00050973">
      <w:pPr>
        <w:spacing w:after="0" w:line="240" w:lineRule="auto"/>
        <w:rPr>
          <w:rFonts w:ascii="Century Gothic" w:eastAsia="Century Gothic" w:hAnsi="Century Gothic" w:cs="Century Gothic"/>
          <w:sz w:val="28"/>
          <w:szCs w:val="28"/>
        </w:rPr>
      </w:pPr>
    </w:p>
    <w:p w14:paraId="00000120" w14:textId="77777777" w:rsidR="00050973" w:rsidRDefault="00A846A3">
      <w:pPr>
        <w:spacing w:after="0" w:line="240" w:lineRule="auto"/>
        <w:rPr>
          <w:rFonts w:ascii="Century Gothic" w:eastAsia="Century Gothic" w:hAnsi="Century Gothic" w:cs="Century Gothic"/>
          <w:sz w:val="28"/>
          <w:szCs w:val="28"/>
        </w:rPr>
        <w:sectPr w:rsidR="00050973">
          <w:pgSz w:w="16838" w:h="11906" w:orient="landscape"/>
          <w:pgMar w:top="1440" w:right="1440" w:bottom="1440" w:left="1440" w:header="708" w:footer="708" w:gutter="0"/>
          <w:cols w:space="720"/>
        </w:sectPr>
      </w:pPr>
      <w:r>
        <w:rPr>
          <w:noProof/>
        </w:rPr>
        <w:drawing>
          <wp:inline distT="0" distB="0" distL="0" distR="0" wp14:anchorId="167DA334" wp14:editId="6CEABA89">
            <wp:extent cx="8803379" cy="4952753"/>
            <wp:effectExtent l="0" t="0" r="0" b="0"/>
            <wp:docPr id="27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8803379" cy="4952753"/>
                    </a:xfrm>
                    <a:prstGeom prst="rect">
                      <a:avLst/>
                    </a:prstGeom>
                    <a:ln/>
                  </pic:spPr>
                </pic:pic>
              </a:graphicData>
            </a:graphic>
          </wp:inline>
        </w:drawing>
      </w:r>
    </w:p>
    <w:p w14:paraId="00000121" w14:textId="77777777" w:rsidR="00050973" w:rsidRDefault="00A846A3">
      <w:pPr>
        <w:spacing w:after="0" w:line="240" w:lineRule="auto"/>
        <w:rPr>
          <w:rFonts w:ascii="Century Gothic" w:eastAsia="Century Gothic" w:hAnsi="Century Gothic" w:cs="Century Gothic"/>
          <w:sz w:val="28"/>
          <w:szCs w:val="28"/>
        </w:rPr>
      </w:pPr>
      <w:r>
        <w:rPr>
          <w:rFonts w:ascii="Century Gothic" w:eastAsia="Century Gothic" w:hAnsi="Century Gothic" w:cs="Century Gothic"/>
          <w:b/>
          <w:color w:val="FFFFFF"/>
          <w:sz w:val="28"/>
          <w:szCs w:val="28"/>
          <w:highlight w:val="red"/>
        </w:rPr>
        <w:lastRenderedPageBreak/>
        <w:t>Appendix 3</w:t>
      </w:r>
      <w:r>
        <w:rPr>
          <w:rFonts w:ascii="Century Gothic" w:eastAsia="Century Gothic" w:hAnsi="Century Gothic" w:cs="Century Gothic"/>
          <w:sz w:val="28"/>
          <w:szCs w:val="28"/>
        </w:rPr>
        <w:t xml:space="preserve"> (behaviour checklist for school leaders)</w:t>
      </w:r>
    </w:p>
    <w:p w14:paraId="00000122" w14:textId="77777777" w:rsidR="00050973" w:rsidRDefault="00A846A3">
      <w:pPr>
        <w:spacing w:after="0" w:line="240" w:lineRule="auto"/>
        <w:rPr>
          <w:rFonts w:ascii="Century Gothic" w:eastAsia="Century Gothic" w:hAnsi="Century Gothic" w:cs="Century Gothic"/>
          <w:sz w:val="28"/>
          <w:szCs w:val="28"/>
        </w:rPr>
      </w:pPr>
      <w:r>
        <w:rPr>
          <w:noProof/>
        </w:rPr>
        <w:drawing>
          <wp:inline distT="0" distB="0" distL="0" distR="0" wp14:anchorId="0402FFE7" wp14:editId="021FE437">
            <wp:extent cx="5514650" cy="8289464"/>
            <wp:effectExtent l="0" t="0" r="0" b="0"/>
            <wp:docPr id="2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514650" cy="8289464"/>
                    </a:xfrm>
                    <a:prstGeom prst="rect">
                      <a:avLst/>
                    </a:prstGeom>
                    <a:ln/>
                  </pic:spPr>
                </pic:pic>
              </a:graphicData>
            </a:graphic>
          </wp:inline>
        </w:drawing>
      </w:r>
    </w:p>
    <w:p w14:paraId="00000123" w14:textId="77777777" w:rsidR="00050973" w:rsidRDefault="00050973">
      <w:pPr>
        <w:spacing w:after="0" w:line="240" w:lineRule="auto"/>
        <w:rPr>
          <w:rFonts w:ascii="Century Gothic" w:eastAsia="Century Gothic" w:hAnsi="Century Gothic" w:cs="Century Gothic"/>
          <w:sz w:val="28"/>
          <w:szCs w:val="28"/>
        </w:rPr>
      </w:pPr>
    </w:p>
    <w:p w14:paraId="00000124" w14:textId="77777777" w:rsidR="00050973" w:rsidRDefault="00A846A3">
      <w:pPr>
        <w:spacing w:after="0" w:line="240" w:lineRule="auto"/>
        <w:rPr>
          <w:rFonts w:ascii="Century Gothic" w:eastAsia="Century Gothic" w:hAnsi="Century Gothic" w:cs="Century Gothic"/>
          <w:sz w:val="28"/>
          <w:szCs w:val="28"/>
        </w:rPr>
      </w:pPr>
      <w:r>
        <w:rPr>
          <w:rFonts w:ascii="Century Gothic" w:eastAsia="Century Gothic" w:hAnsi="Century Gothic" w:cs="Century Gothic"/>
          <w:b/>
          <w:color w:val="FFFFFF"/>
          <w:sz w:val="28"/>
          <w:szCs w:val="28"/>
          <w:highlight w:val="red"/>
        </w:rPr>
        <w:lastRenderedPageBreak/>
        <w:t>Appendix 4</w:t>
      </w:r>
      <w:r>
        <w:rPr>
          <w:rFonts w:ascii="Century Gothic" w:eastAsia="Century Gothic" w:hAnsi="Century Gothic" w:cs="Century Gothic"/>
          <w:color w:val="FFFFFF"/>
          <w:sz w:val="28"/>
          <w:szCs w:val="28"/>
        </w:rPr>
        <w:t xml:space="preserve"> </w:t>
      </w:r>
      <w:r>
        <w:rPr>
          <w:rFonts w:ascii="Century Gothic" w:eastAsia="Century Gothic" w:hAnsi="Century Gothic" w:cs="Century Gothic"/>
          <w:sz w:val="28"/>
          <w:szCs w:val="28"/>
        </w:rPr>
        <w:t>(behaviour checklist for classroom staff)</w:t>
      </w:r>
    </w:p>
    <w:p w14:paraId="00000125" w14:textId="77777777" w:rsidR="00050973" w:rsidRDefault="00A846A3">
      <w:pPr>
        <w:spacing w:after="0" w:line="240" w:lineRule="auto"/>
        <w:rPr>
          <w:rFonts w:ascii="Century Gothic" w:eastAsia="Century Gothic" w:hAnsi="Century Gothic" w:cs="Century Gothic"/>
          <w:sz w:val="28"/>
          <w:szCs w:val="28"/>
        </w:rPr>
      </w:pPr>
      <w:r>
        <w:rPr>
          <w:noProof/>
        </w:rPr>
        <w:drawing>
          <wp:inline distT="0" distB="0" distL="0" distR="0" wp14:anchorId="1C82B44D" wp14:editId="5D4BA8CB">
            <wp:extent cx="5877657" cy="8338925"/>
            <wp:effectExtent l="0" t="0" r="0" b="0"/>
            <wp:docPr id="27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2"/>
                    <a:srcRect/>
                    <a:stretch>
                      <a:fillRect/>
                    </a:stretch>
                  </pic:blipFill>
                  <pic:spPr>
                    <a:xfrm>
                      <a:off x="0" y="0"/>
                      <a:ext cx="5877657" cy="8338925"/>
                    </a:xfrm>
                    <a:prstGeom prst="rect">
                      <a:avLst/>
                    </a:prstGeom>
                    <a:ln/>
                  </pic:spPr>
                </pic:pic>
              </a:graphicData>
            </a:graphic>
          </wp:inline>
        </w:drawing>
      </w:r>
    </w:p>
    <w:p w14:paraId="00000126" w14:textId="77777777" w:rsidR="00050973" w:rsidRDefault="00050973">
      <w:pPr>
        <w:spacing w:after="0" w:line="240" w:lineRule="auto"/>
        <w:rPr>
          <w:rFonts w:ascii="Century Gothic" w:eastAsia="Century Gothic" w:hAnsi="Century Gothic" w:cs="Century Gothic"/>
          <w:b/>
          <w:color w:val="FFFFFF"/>
          <w:sz w:val="28"/>
          <w:szCs w:val="28"/>
          <w:highlight w:val="red"/>
        </w:rPr>
      </w:pPr>
    </w:p>
    <w:p w14:paraId="00000127" w14:textId="77777777" w:rsidR="00050973" w:rsidRDefault="00A846A3">
      <w:pPr>
        <w:spacing w:after="0" w:line="240" w:lineRule="auto"/>
        <w:rPr>
          <w:rFonts w:ascii="Century Gothic" w:eastAsia="Century Gothic" w:hAnsi="Century Gothic" w:cs="Century Gothic"/>
          <w:b/>
          <w:color w:val="FFFFFF"/>
          <w:sz w:val="28"/>
          <w:szCs w:val="28"/>
          <w:highlight w:val="red"/>
        </w:rPr>
      </w:pPr>
      <w:r>
        <w:rPr>
          <w:rFonts w:ascii="Century Gothic" w:eastAsia="Century Gothic" w:hAnsi="Century Gothic" w:cs="Century Gothic"/>
          <w:b/>
          <w:color w:val="FFFFFF"/>
          <w:sz w:val="28"/>
          <w:szCs w:val="28"/>
          <w:highlight w:val="red"/>
        </w:rPr>
        <w:lastRenderedPageBreak/>
        <w:t>Appendix 5</w:t>
      </w:r>
      <w:r>
        <w:rPr>
          <w:rFonts w:ascii="Century Gothic" w:eastAsia="Century Gothic" w:hAnsi="Century Gothic" w:cs="Century Gothic"/>
          <w:b/>
          <w:color w:val="FFFFFF"/>
          <w:sz w:val="28"/>
          <w:szCs w:val="28"/>
        </w:rPr>
        <w:t xml:space="preserve"> </w:t>
      </w:r>
      <w:r>
        <w:rPr>
          <w:rFonts w:ascii="Century Gothic" w:eastAsia="Century Gothic" w:hAnsi="Century Gothic" w:cs="Century Gothic"/>
          <w:sz w:val="28"/>
          <w:szCs w:val="28"/>
        </w:rPr>
        <w:t>(behaviour checklist for lunchtime staff)</w:t>
      </w:r>
    </w:p>
    <w:p w14:paraId="00000128" w14:textId="77777777" w:rsidR="00050973" w:rsidRDefault="00A846A3">
      <w:pPr>
        <w:spacing w:after="0" w:line="240" w:lineRule="auto"/>
      </w:pPr>
      <w:r>
        <w:rPr>
          <w:noProof/>
        </w:rPr>
        <w:drawing>
          <wp:inline distT="0" distB="0" distL="0" distR="0" wp14:anchorId="3A9754C7" wp14:editId="5A9C38BF">
            <wp:extent cx="5534099" cy="7962565"/>
            <wp:effectExtent l="0" t="0" r="0" b="0"/>
            <wp:docPr id="27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3"/>
                    <a:srcRect/>
                    <a:stretch>
                      <a:fillRect/>
                    </a:stretch>
                  </pic:blipFill>
                  <pic:spPr>
                    <a:xfrm>
                      <a:off x="0" y="0"/>
                      <a:ext cx="5534099" cy="7962565"/>
                    </a:xfrm>
                    <a:prstGeom prst="rect">
                      <a:avLst/>
                    </a:prstGeom>
                    <a:ln/>
                  </pic:spPr>
                </pic:pic>
              </a:graphicData>
            </a:graphic>
          </wp:inline>
        </w:drawing>
      </w:r>
    </w:p>
    <w:p w14:paraId="00000129" w14:textId="77777777" w:rsidR="00050973" w:rsidRDefault="00050973">
      <w:pPr>
        <w:spacing w:after="0" w:line="240" w:lineRule="auto"/>
      </w:pPr>
    </w:p>
    <w:p w14:paraId="0000012A" w14:textId="77777777" w:rsidR="00050973" w:rsidRDefault="00A846A3">
      <w:pPr>
        <w:spacing w:after="0" w:line="240" w:lineRule="auto"/>
        <w:rPr>
          <w:rFonts w:ascii="Century Gothic" w:eastAsia="Century Gothic" w:hAnsi="Century Gothic" w:cs="Century Gothic"/>
          <w:sz w:val="28"/>
          <w:szCs w:val="28"/>
        </w:rPr>
      </w:pPr>
      <w:r>
        <w:rPr>
          <w:rFonts w:ascii="Century Gothic" w:eastAsia="Century Gothic" w:hAnsi="Century Gothic" w:cs="Century Gothic"/>
          <w:b/>
          <w:color w:val="FFFFFF"/>
          <w:sz w:val="28"/>
          <w:szCs w:val="28"/>
          <w:highlight w:val="red"/>
        </w:rPr>
        <w:t>Appendix 6</w:t>
      </w:r>
      <w:r>
        <w:rPr>
          <w:rFonts w:ascii="Century Gothic" w:eastAsia="Century Gothic" w:hAnsi="Century Gothic" w:cs="Century Gothic"/>
          <w:b/>
          <w:color w:val="FFFFFF"/>
          <w:sz w:val="28"/>
          <w:szCs w:val="28"/>
        </w:rPr>
        <w:t xml:space="preserve"> </w:t>
      </w:r>
      <w:r>
        <w:rPr>
          <w:rFonts w:ascii="Century Gothic" w:eastAsia="Century Gothic" w:hAnsi="Century Gothic" w:cs="Century Gothic"/>
          <w:sz w:val="28"/>
          <w:szCs w:val="28"/>
        </w:rPr>
        <w:t>(Restorative conversations)</w:t>
      </w:r>
    </w:p>
    <w:p w14:paraId="0000012B" w14:textId="77777777" w:rsidR="00050973" w:rsidRDefault="00050973">
      <w:pPr>
        <w:spacing w:after="0" w:line="240" w:lineRule="auto"/>
        <w:rPr>
          <w:rFonts w:ascii="Century Gothic" w:eastAsia="Century Gothic" w:hAnsi="Century Gothic" w:cs="Century Gothic"/>
          <w:sz w:val="28"/>
          <w:szCs w:val="28"/>
        </w:rPr>
      </w:pPr>
    </w:p>
    <w:p w14:paraId="0000012C" w14:textId="77777777" w:rsidR="00050973" w:rsidRDefault="00A846A3">
      <w:pPr>
        <w:spacing w:after="0" w:line="240" w:lineRule="auto"/>
        <w:rPr>
          <w:rFonts w:ascii="Century Gothic" w:eastAsia="Century Gothic" w:hAnsi="Century Gothic" w:cs="Century Gothic"/>
          <w:sz w:val="28"/>
          <w:szCs w:val="28"/>
        </w:rPr>
      </w:pPr>
      <w:r>
        <w:rPr>
          <w:rFonts w:ascii="Century Gothic" w:eastAsia="Century Gothic" w:hAnsi="Century Gothic" w:cs="Century Gothic"/>
          <w:noProof/>
          <w:sz w:val="28"/>
          <w:szCs w:val="28"/>
        </w:rPr>
        <w:lastRenderedPageBreak/>
        <w:drawing>
          <wp:inline distT="114300" distB="114300" distL="114300" distR="114300" wp14:anchorId="3639EB27" wp14:editId="66FF02FE">
            <wp:extent cx="5662613" cy="3460485"/>
            <wp:effectExtent l="0" t="0" r="0" b="0"/>
            <wp:docPr id="27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5662613" cy="3460485"/>
                    </a:xfrm>
                    <a:prstGeom prst="rect">
                      <a:avLst/>
                    </a:prstGeom>
                    <a:ln/>
                  </pic:spPr>
                </pic:pic>
              </a:graphicData>
            </a:graphic>
          </wp:inline>
        </w:drawing>
      </w:r>
    </w:p>
    <w:p w14:paraId="0000012D" w14:textId="77777777" w:rsidR="00050973" w:rsidRDefault="00A846A3">
      <w:pPr>
        <w:spacing w:after="0" w:line="240" w:lineRule="auto"/>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114300" distB="114300" distL="114300" distR="114300" wp14:anchorId="6022C395" wp14:editId="30B607E4">
            <wp:extent cx="5775631" cy="3766716"/>
            <wp:effectExtent l="0" t="0" r="0" b="0"/>
            <wp:docPr id="27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5775631" cy="3766716"/>
                    </a:xfrm>
                    <a:prstGeom prst="rect">
                      <a:avLst/>
                    </a:prstGeom>
                    <a:ln/>
                  </pic:spPr>
                </pic:pic>
              </a:graphicData>
            </a:graphic>
          </wp:inline>
        </w:drawing>
      </w:r>
    </w:p>
    <w:p w14:paraId="0000012E" w14:textId="77777777" w:rsidR="00050973" w:rsidRDefault="00050973">
      <w:pPr>
        <w:spacing w:after="0" w:line="240" w:lineRule="auto"/>
        <w:rPr>
          <w:rFonts w:ascii="Century Gothic" w:eastAsia="Century Gothic" w:hAnsi="Century Gothic" w:cs="Century Gothic"/>
          <w:sz w:val="28"/>
          <w:szCs w:val="28"/>
        </w:rPr>
      </w:pPr>
    </w:p>
    <w:sectPr w:rsidR="00050973">
      <w:pgSz w:w="11906" w:h="16838"/>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n Hemming" w:date="2022-09-15T19:36:00Z" w:initials="">
    <w:p w14:paraId="00000133" w14:textId="77777777" w:rsidR="00050973" w:rsidRDefault="00A846A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@peter.harris@farsleyfarfield.org.uk Is there a way to get the text back as it w</w:t>
      </w:r>
      <w:r>
        <w:rPr>
          <w:rFonts w:ascii="Arial" w:eastAsia="Arial" w:hAnsi="Arial" w:cs="Arial"/>
          <w:color w:val="000000"/>
        </w:rPr>
        <w:t>as in the original Word document?</w:t>
      </w:r>
    </w:p>
  </w:comment>
  <w:comment w:id="2" w:author="Dan Hemming" w:date="2022-09-15T19:40:00Z" w:initials="">
    <w:p w14:paraId="00000134" w14:textId="77777777" w:rsidR="00050973" w:rsidRDefault="00A846A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Change in wording to confirm that traffic light system can be displayed but children's names should not be displayed publicly for a sanction.</w:t>
      </w:r>
    </w:p>
  </w:comment>
  <w:comment w:id="3" w:author="Peter Harris" w:date="2022-09-25T17:01:00Z" w:initials="">
    <w:p w14:paraId="00000131" w14:textId="77777777" w:rsidR="00050973" w:rsidRDefault="00A846A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supposed to be on this red shout out?</w:t>
      </w:r>
    </w:p>
  </w:comment>
  <w:comment w:id="4" w:author="Dan Hemming" w:date="2022-11-05T14:26:00Z" w:initials="">
    <w:p w14:paraId="00000132" w14:textId="77777777" w:rsidR="00050973" w:rsidRDefault="00A846A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@peter.harris@farsleyfarfield.org.uk “(child’s name) you’re calling out. We need one voice in class. We’ll discuss this after the lesson. Make the last ten minutes a success.”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133" w15:done="0"/>
  <w15:commentEx w15:paraId="00000134" w15:done="0"/>
  <w15:commentEx w15:paraId="00000131" w15:done="0"/>
  <w15:commentEx w15:paraId="00000132" w15:paraIdParent="000001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133" w16cid:durableId="2A7ABFC4"/>
  <w16cid:commentId w16cid:paraId="00000134" w16cid:durableId="2A7ABFC3"/>
  <w16cid:commentId w16cid:paraId="00000131" w16cid:durableId="2A7ABFC2"/>
  <w16cid:commentId w16cid:paraId="00000132" w16cid:durableId="2A7ABF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BC87F" w14:textId="77777777" w:rsidR="00A846A3" w:rsidRDefault="00A846A3">
      <w:pPr>
        <w:spacing w:after="0" w:line="240" w:lineRule="auto"/>
      </w:pPr>
      <w:r>
        <w:separator/>
      </w:r>
    </w:p>
  </w:endnote>
  <w:endnote w:type="continuationSeparator" w:id="0">
    <w:p w14:paraId="764B5403" w14:textId="77777777" w:rsidR="00A846A3" w:rsidRDefault="00A8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F" w14:textId="39130DA9" w:rsidR="00050973" w:rsidRDefault="00A846A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644D3C">
      <w:rPr>
        <w:color w:val="000000"/>
      </w:rPr>
      <w:fldChar w:fldCharType="separate"/>
    </w:r>
    <w:r w:rsidR="00644D3C">
      <w:rPr>
        <w:noProof/>
        <w:color w:val="000000"/>
      </w:rPr>
      <w:t>1</w:t>
    </w:r>
    <w:r>
      <w:rPr>
        <w:color w:val="000000"/>
      </w:rPr>
      <w:fldChar w:fldCharType="end"/>
    </w:r>
  </w:p>
  <w:p w14:paraId="00000130" w14:textId="77777777" w:rsidR="00050973" w:rsidRDefault="0005097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D55A0" w14:textId="77777777" w:rsidR="00A846A3" w:rsidRDefault="00A846A3">
      <w:pPr>
        <w:spacing w:after="0" w:line="240" w:lineRule="auto"/>
      </w:pPr>
      <w:r>
        <w:separator/>
      </w:r>
    </w:p>
  </w:footnote>
  <w:footnote w:type="continuationSeparator" w:id="0">
    <w:p w14:paraId="2E1A44BA" w14:textId="77777777" w:rsidR="00A846A3" w:rsidRDefault="00A84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38D2"/>
    <w:multiLevelType w:val="multilevel"/>
    <w:tmpl w:val="33FE1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EE26243"/>
    <w:multiLevelType w:val="multilevel"/>
    <w:tmpl w:val="F49EF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2871E1"/>
    <w:multiLevelType w:val="multilevel"/>
    <w:tmpl w:val="3E944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C80BC6"/>
    <w:multiLevelType w:val="multilevel"/>
    <w:tmpl w:val="AF74A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1702F8"/>
    <w:multiLevelType w:val="multilevel"/>
    <w:tmpl w:val="14F0A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73"/>
    <w:rsid w:val="00050973"/>
    <w:rsid w:val="00644D3C"/>
    <w:rsid w:val="00A84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3970"/>
  <w15:docId w15:val="{D8C549AE-9A41-4EB3-8C1A-6DE0443B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656C9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56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0D7"/>
    <w:pPr>
      <w:ind w:left="720"/>
      <w:contextualSpacing/>
    </w:pPr>
  </w:style>
  <w:style w:type="paragraph" w:styleId="Header">
    <w:name w:val="header"/>
    <w:basedOn w:val="Normal"/>
    <w:link w:val="HeaderChar"/>
    <w:uiPriority w:val="99"/>
    <w:unhideWhenUsed/>
    <w:rsid w:val="00843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200"/>
  </w:style>
  <w:style w:type="paragraph" w:styleId="Footer">
    <w:name w:val="footer"/>
    <w:basedOn w:val="Normal"/>
    <w:link w:val="FooterChar"/>
    <w:uiPriority w:val="99"/>
    <w:unhideWhenUsed/>
    <w:rsid w:val="00843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200"/>
  </w:style>
  <w:style w:type="paragraph" w:styleId="BalloonText">
    <w:name w:val="Balloon Text"/>
    <w:basedOn w:val="Normal"/>
    <w:link w:val="BalloonTextChar"/>
    <w:uiPriority w:val="99"/>
    <w:semiHidden/>
    <w:unhideWhenUsed/>
    <w:rsid w:val="00C55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490"/>
    <w:rPr>
      <w:rFonts w:ascii="Segoe UI" w:hAnsi="Segoe UI" w:cs="Segoe UI"/>
      <w:sz w:val="18"/>
      <w:szCs w:val="18"/>
    </w:rPr>
  </w:style>
  <w:style w:type="character" w:customStyle="1" w:styleId="marktzguglkkn">
    <w:name w:val="marktzguglkkn"/>
    <w:basedOn w:val="DefaultParagraphFont"/>
    <w:rsid w:val="00F74E2F"/>
  </w:style>
  <w:style w:type="character" w:styleId="Hyperlink">
    <w:name w:val="Hyperlink"/>
    <w:basedOn w:val="DefaultParagraphFont"/>
    <w:uiPriority w:val="99"/>
    <w:unhideWhenUsed/>
    <w:rsid w:val="008C3D33"/>
    <w:rPr>
      <w:color w:val="0563C1" w:themeColor="hyperlink"/>
      <w:u w:val="single"/>
    </w:rPr>
  </w:style>
  <w:style w:type="character" w:styleId="UnresolvedMention">
    <w:name w:val="Unresolved Mention"/>
    <w:basedOn w:val="DefaultParagraphFont"/>
    <w:uiPriority w:val="99"/>
    <w:semiHidden/>
    <w:unhideWhenUsed/>
    <w:rsid w:val="008C3D33"/>
    <w:rPr>
      <w:color w:val="605E5C"/>
      <w:shd w:val="clear" w:color="auto" w:fill="E1DFDD"/>
    </w:rPr>
  </w:style>
  <w:style w:type="paragraph" w:styleId="NormalWeb">
    <w:name w:val="Normal (Web)"/>
    <w:basedOn w:val="Normal"/>
    <w:uiPriority w:val="99"/>
    <w:semiHidden/>
    <w:unhideWhenUsed/>
    <w:rsid w:val="008C3D3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docs.google.com/document/d/1A4AFEaMwHCbpReBjtsKZTMleb_eIyTea/edit?usp=sharing&amp;ouid=108210748310708905122&amp;rtpof=true&amp;sd=tru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72Io156T52MuEXNFERwWuS5Bg==">CgMxLjAaJwoBMBIiCiAIBCocCgtBQUFBZ0Q3bWJfQRAIGgtBQUFBZ0Q3bWJfQRonCgExEiIKIAgEKhwKC0FBQUFnRDdtYl9FEAgaC0FBQUFnRDdtYl9FGicKATISIgogCAQqHAoLQUFBQWJYMzltaEUQCBoLQUFBQWJYMzltaEUaJwoBMxIiCiAIBCocCgtBQUFBYlgzOW1oRRAIGgtBQUFBalFoNWVNWSKUCgoLQUFBQWJYMzltaEUS4gkKC0FBQUFiWDM5bWhFEgtBQUFBYlgzOW1oRRo6Cgl0ZXh0L2h0bWwSLVdoYXQgaXMgc3VwcG9zZWQgdG8gYmUgb24gdGhpcyByZWQgc2hvdXQgb3V0PyI7Cgp0ZXh0L3BsYWluEi1XaGF0IGlzIHN1cHBvc2VkIHRvIGJlIG9uIHRoaXMgcmVkIHNob3V0IG91dD8qGyIVMTA0Njk4NTQ2NDQyODYxMTk2NjI1KAA4ADDDhuSstzA46eu/wcQwQskHCgtBQUFBalFoNWVNWRILQUFBQWJYMzltaEUaywIKCXRleHQvaHRtbBK9AkA8YSBocmVmPSJtYWlsdG86cGV0ZXIuaGFycmlzQGZhcnNsZXlmYXJmaWVsZC5vcmcudWsiIGRhdGEtcmF3SHJlZj0ibWFpbHRvOnBldGVyLmhhcnJpc0BmYXJzbGV5ZmFyZmllbGQub3JnLnVrIiB0YXJnZXQ9Il9ibGFuayI+cGV0ZXIuaGFycmlzQGZhcnNsZXlmYXJmaWVsZC5vcmcudWs8L2E+wqDigJwoY2hpbGTigJlzIG5hbWUpIHlvdeKAmXJlIGNhbGxpbmcgb3V0LiBXZSBuZWVkIG9uZSB2b2ljZSBpbiBjbGFzcy4gV2XigJlsbCBkaXNjdXNzIHRoaXMgYWZ0ZXIgdGhlIGxlc3Nvbi4gTWFrZSB0aGUgbGFzdCB0ZW4gbWludXRlcyBhIHN1Y2Nlc3Mu4oCdIskBCgp0ZXh0L3BsYWluEroBQHBldGVyLmhhcnJpc0BmYXJzbGV5ZmFyZmllbGQub3JnLnVrwqDigJwoY2hpbGTigJlzIG5hbWUpIHlvdeKAmXJlIGNhbGxpbmcgb3V0LiBXZSBuZWVkIG9uZSB2b2ljZSBpbiBjbGFzcy4gV2XigJlsbCBkaXNjdXNzIHRoaXMgYWZ0ZXIgdGhlIGxlc3Nvbi4gTWFrZSB0aGUgbGFzdCB0ZW4gbWludXRlcyBhIHN1Y2Nlc3Mu4oCdKhsiFTEwODIxMDc0ODMxMDcwODkwNTEyMigAOAAw6eu/wcQwOOnrv8HEMFoMMWt5eXBrcW9yZWo0cgIgAHgAiAECmgEGCAAQABgAqgHAAhK9AkA8YSBocmVmPSJtYWlsdG86cGV0ZXIuaGFycmlzQGZhcnNsZXlmYXJmaWVsZC5vcmcudWsiIGRhdGEtcmF3aHJlZj0ibWFpbHRvOnBldGVyLmhhcnJpc0BmYXJzbGV5ZmFyZmllbGQub3JnLnVrIiB0YXJnZXQ9Il9ibGFuayI+cGV0ZXIuaGFycmlzQGZhcnNsZXlmYXJmaWVsZC5vcmcudWs8L2E+wqDigJwoY2hpbGTigJlzIG5hbWUpIHlvdeKAmXJlIGNhbGxpbmcgb3V0LiBXZSBuZWVkIG9uZSB2b2ljZSBpbiBjbGFzcy4gV2XigJlsbCBkaXNjdXNzIHRoaXMgYWZ0ZXIgdGhlIGxlc3Nvbi4gTWFrZSB0aGUgbGFzdCB0ZW4gbWludXRlcyBhIHN1Y2Nlc3Mu4oCdsAEAuAEBWgx0NmliNnZqNHlyODByAiAAeACIAQKaAQYIABAAGACqAS8SLVdoYXQgaXMgc3VwcG9zZWQgdG8gYmUgb24gdGhpcyByZWQgc2hvdXQgb3V0P7ABALgBARjDhuSstzAg6eu/wcQwMABCEGtpeC5kcHNxNWt1MmFzZGIingYKC0FBQUFnRDdtYl9BEuwFCgtBQUFBZ0Q3bWJfQRILQUFBQWdEN21iX0EaggIKCXRleHQvaHRtbBL0AUA8YSBocmVmPSJtYWlsdG86cGV0ZXIuaGFycmlzQGZhcnNsZXlmYXJmaWVsZC5vcmcudWsiIGRhdGEtcmF3SHJlZj0ibWFpbHRvOnBldGVyLmhhcnJpc0BmYXJzbGV5ZmFyZmllbGQub3JnLnVrIiB0YXJnZXQ9Il9ibGFuayI+cGV0ZXIuaGFycmlzQGZhcnNsZXlmYXJmaWVsZC5vcmcudWs8L2E+IElzIHRoZXJlIGEgd2F5IHRvIGdldCB0aGUgdGV4dCBiYWNrIGFzIGl0IHdhcyBpbiB0aGUgb3JpZ2luYWwgV29yZCBkb2N1bWVudD8ifwoKdGV4dC9wbGFpbhJxQHBldGVyLmhhcnJpc0BmYXJzbGV5ZmFyZmllbGQub3JnLnVrIElzIHRoZXJlIGEgd2F5IHRvIGdldCB0aGUgdGV4dCBiYWNrIGFzIGl0IHdhcyBpbiB0aGUgb3JpZ2luYWwgV29yZCBkb2N1bWVudD8qGyIVMTA4MjEwNzQ4MzEwNzA4OTA1MTIyKAA4ADDWrp2VtDA41q6dlbQwWgxyaHN2MWVrbmd5MTByAiAAeACIAQKaAQYIABAAGACqAfcBEvQBQDxhIGhyZWY9Im1haWx0bzpwZXRlci5oYXJyaXNAZmFyc2xleWZhcmZpZWxkLm9yZy51ayIgZGF0YS1yYXdocmVmPSJtYWlsdG86cGV0ZXIuaGFycmlzQGZhcnNsZXlmYXJmaWVsZC5vcmcudWsiIHRhcmdldD0iX2JsYW5rIj5wZXRlci5oYXJyaXNAZmFyc2xleWZhcmZpZWxkLm9yZy51azwvYT4gSXMgdGhlcmUgYSB3YXkgdG8gZ2V0IHRoZSB0ZXh0IGJhY2sgYXMgaXQgd2FzIGluIHRoZSBvcmlnaW5hbCBXb3JkIGRvY3VtZW50P7ABALgBARjWrp2VtDAg1q6dlbQwMABCEGtpeC55ZzFnYjdoMm9uOWci+QQKC0FBQUFnRDdtYl9FEscECgtBQUFBZ0Q3bWJfRRILQUFBQWdEN21iX0UaoAEKCXRleHQvaHRtbBKSAUNoYW5nZSBpbiB3b3JkaW5nIHRvIGNvbmZpcm0gdGhhdCB0cmFmZmljIGxpZ2h0IHN5c3RlbSBjYW4gYmUgZGlzcGxheWVkIGJ1dCBjaGlsZHJlbiYjMzk7cyBuYW1lcyBzaG91bGQgbm90IGJlIGRpc3BsYXllZCBwdWJsaWNsecKgZm9yIGEgc2FuY3Rpb24uIp0BCgp0ZXh0L3BsYWluEo4BQ2hhbmdlIGluIHdvcmRpbmcgdG8gY29uZmlybSB0aGF0IHRyYWZmaWMgbGlnaHQgc3lzdGVtIGNhbiBiZSBkaXNwbGF5ZWQgYnV0IGNoaWxkcmVuJ3MgbmFtZXMgc2hvdWxkIG5vdCBiZSBkaXNwbGF5ZWQgcHVibGljbHnCoGZvciBhIHNhbmN0aW9uLiobIhUxMDgyMTA3NDgzMTA3MDg5MDUxMjIoADgAMOjoqpW0MDjo6KqVtDBaDHU5Z2puOHpldjJuMHICIAB4AIgBApoBBggAEAAYAKoBlQESkgFDaGFuZ2UgaW4gd29yZGluZyB0byBjb25maXJtIHRoYXQgdHJhZmZpYyBsaWdodCBzeXN0ZW0gY2FuIGJlIGRpc3BsYXllZCBidXQgY2hpbGRyZW4mIzM5O3MgbmFtZXMgc2hvdWxkIG5vdCBiZSBkaXNwbGF5ZWQgcHVibGljbHnCoGZvciBhIHNhbmN0aW9uLrABALgBARjo6KqVtDAg6OiqlbQwMABCEGtpeC5wZm9xc3dud2RhcmsyCGguZ2pkZ3hzOAByITE4Y3M3eDFLSmxfYVR3U2cyaUJINkxuSGUzRFpmZUVL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3051</Words>
  <Characters>17396</Characters>
  <Application>Microsoft Office Word</Application>
  <DocSecurity>0</DocSecurity>
  <Lines>144</Lines>
  <Paragraphs>40</Paragraphs>
  <ScaleCrop>false</ScaleCrop>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Hemming</dc:creator>
  <cp:lastModifiedBy>Rachel Hawkhead</cp:lastModifiedBy>
  <cp:revision>3</cp:revision>
  <dcterms:created xsi:type="dcterms:W3CDTF">2022-03-16T10:09:00Z</dcterms:created>
  <dcterms:modified xsi:type="dcterms:W3CDTF">2024-08-29T08:39:00Z</dcterms:modified>
</cp:coreProperties>
</file>